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0B308" w14:textId="5AD171CC" w:rsidR="00CD5380" w:rsidRDefault="00CD5380"/>
    <w:tbl>
      <w:tblPr>
        <w:tblStyle w:val="TableGrid"/>
        <w:tblW w:w="10774" w:type="dxa"/>
        <w:tblInd w:w="-851" w:type="dxa"/>
        <w:tblLook w:val="04A0" w:firstRow="1" w:lastRow="0" w:firstColumn="1" w:lastColumn="0" w:noHBand="0" w:noVBand="1"/>
      </w:tblPr>
      <w:tblGrid>
        <w:gridCol w:w="1617"/>
        <w:gridCol w:w="789"/>
        <w:gridCol w:w="327"/>
        <w:gridCol w:w="508"/>
        <w:gridCol w:w="717"/>
        <w:gridCol w:w="965"/>
        <w:gridCol w:w="709"/>
        <w:gridCol w:w="579"/>
        <w:gridCol w:w="1935"/>
        <w:gridCol w:w="282"/>
        <w:gridCol w:w="1233"/>
        <w:gridCol w:w="1113"/>
      </w:tblGrid>
      <w:tr w:rsidR="00746E10" w14:paraId="13B5A3D5" w14:textId="77777777" w:rsidTr="00AF6ADB">
        <w:tc>
          <w:tcPr>
            <w:tcW w:w="1617" w:type="dxa"/>
            <w:tcBorders>
              <w:top w:val="nil"/>
              <w:left w:val="nil"/>
              <w:right w:val="nil"/>
            </w:tcBorders>
          </w:tcPr>
          <w:p w14:paraId="1350F0E8" w14:textId="0D7E5E99" w:rsidR="00746E10" w:rsidRDefault="00746E10"/>
        </w:tc>
        <w:tc>
          <w:tcPr>
            <w:tcW w:w="789" w:type="dxa"/>
            <w:tcBorders>
              <w:top w:val="nil"/>
              <w:left w:val="nil"/>
              <w:right w:val="nil"/>
            </w:tcBorders>
          </w:tcPr>
          <w:p w14:paraId="2336B432" w14:textId="6A68E9D7" w:rsidR="00746E10" w:rsidRDefault="00D25838">
            <w:r>
              <w:rPr>
                <w:noProof/>
              </w:rPr>
              <w:drawing>
                <wp:anchor distT="0" distB="0" distL="114300" distR="114300" simplePos="0" relativeHeight="251670016" behindDoc="0" locked="0" layoutInCell="1" allowOverlap="1" wp14:anchorId="273F7243" wp14:editId="0BDAE9C0">
                  <wp:simplePos x="0" y="0"/>
                  <wp:positionH relativeFrom="margin">
                    <wp:posOffset>-319708</wp:posOffset>
                  </wp:positionH>
                  <wp:positionV relativeFrom="paragraph">
                    <wp:posOffset>-201541</wp:posOffset>
                  </wp:positionV>
                  <wp:extent cx="696595" cy="593678"/>
                  <wp:effectExtent l="0" t="0" r="8255" b="0"/>
                  <wp:wrapNone/>
                  <wp:docPr id="486430640" name="Picture 4" descr="A black and white windmi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430640" name="Picture 4" descr="A black and white windmill&#10;&#10;Description automatically generated"/>
                          <pic:cNvPicPr/>
                        </pic:nvPicPr>
                        <pic:blipFill rotWithShape="1">
                          <a:blip r:embed="rId8" cstate="print">
                            <a:extLst>
                              <a:ext uri="{28A0092B-C50C-407E-A947-70E740481C1C}">
                                <a14:useLocalDpi xmlns:a14="http://schemas.microsoft.com/office/drawing/2010/main" val="0"/>
                              </a:ext>
                            </a:extLst>
                          </a:blip>
                          <a:srcRect t="17299" b="22453"/>
                          <a:stretch/>
                        </pic:blipFill>
                        <pic:spPr bwMode="auto">
                          <a:xfrm>
                            <a:off x="0" y="0"/>
                            <a:ext cx="696595" cy="5936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27" w:type="dxa"/>
            <w:tcBorders>
              <w:top w:val="nil"/>
              <w:left w:val="nil"/>
            </w:tcBorders>
          </w:tcPr>
          <w:p w14:paraId="04ABB9AF" w14:textId="77777777" w:rsidR="00746E10" w:rsidRDefault="00746E10"/>
        </w:tc>
        <w:tc>
          <w:tcPr>
            <w:tcW w:w="5413" w:type="dxa"/>
            <w:gridSpan w:val="6"/>
          </w:tcPr>
          <w:p w14:paraId="398B8459" w14:textId="49EF2AD9" w:rsidR="00D25838" w:rsidRPr="00D25838" w:rsidRDefault="00D25838" w:rsidP="00D25838">
            <w:pPr>
              <w:ind w:hanging="4"/>
              <w:jc w:val="center"/>
              <w:rPr>
                <w:b/>
                <w:bCs/>
                <w:sz w:val="24"/>
                <w:szCs w:val="24"/>
              </w:rPr>
            </w:pPr>
            <w:r w:rsidRPr="00D25838">
              <w:rPr>
                <w:b/>
                <w:bCs/>
                <w:sz w:val="24"/>
                <w:szCs w:val="24"/>
              </w:rPr>
              <w:t>Heckington St. Andrew’s C of E Primary School</w:t>
            </w:r>
          </w:p>
          <w:p w14:paraId="4AFF280B" w14:textId="473E3BDE" w:rsidR="00746E10" w:rsidRPr="00746E10" w:rsidRDefault="00D25838" w:rsidP="00D25838">
            <w:pPr>
              <w:ind w:hanging="4"/>
              <w:jc w:val="center"/>
              <w:rPr>
                <w:sz w:val="28"/>
                <w:szCs w:val="28"/>
              </w:rPr>
            </w:pPr>
            <w:r w:rsidRPr="00D25838">
              <w:rPr>
                <w:b/>
                <w:bCs/>
                <w:sz w:val="28"/>
                <w:szCs w:val="28"/>
              </w:rPr>
              <w:t>LEAVE OF ABSENCE REQUEST</w:t>
            </w:r>
          </w:p>
        </w:tc>
        <w:tc>
          <w:tcPr>
            <w:tcW w:w="282" w:type="dxa"/>
            <w:tcBorders>
              <w:top w:val="nil"/>
              <w:right w:val="nil"/>
            </w:tcBorders>
          </w:tcPr>
          <w:p w14:paraId="39B0140D" w14:textId="75BF0ACD" w:rsidR="00746E10" w:rsidRDefault="00746E10"/>
        </w:tc>
        <w:tc>
          <w:tcPr>
            <w:tcW w:w="1233" w:type="dxa"/>
            <w:tcBorders>
              <w:top w:val="nil"/>
              <w:left w:val="nil"/>
              <w:right w:val="nil"/>
            </w:tcBorders>
          </w:tcPr>
          <w:p w14:paraId="32FDF956" w14:textId="3D0E4DF0" w:rsidR="00746E10" w:rsidRDefault="00D25838">
            <w:r>
              <w:rPr>
                <w:noProof/>
              </w:rPr>
              <w:drawing>
                <wp:anchor distT="0" distB="0" distL="114300" distR="114300" simplePos="0" relativeHeight="251674112" behindDoc="0" locked="0" layoutInCell="1" allowOverlap="1" wp14:anchorId="32F3C46A" wp14:editId="0F8053C4">
                  <wp:simplePos x="0" y="0"/>
                  <wp:positionH relativeFrom="column">
                    <wp:posOffset>-61453</wp:posOffset>
                  </wp:positionH>
                  <wp:positionV relativeFrom="paragraph">
                    <wp:posOffset>-197475</wp:posOffset>
                  </wp:positionV>
                  <wp:extent cx="694690" cy="591185"/>
                  <wp:effectExtent l="0" t="0" r="0" b="0"/>
                  <wp:wrapNone/>
                  <wp:docPr id="14588621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690" cy="591185"/>
                          </a:xfrm>
                          <a:prstGeom prst="rect">
                            <a:avLst/>
                          </a:prstGeom>
                          <a:noFill/>
                        </pic:spPr>
                      </pic:pic>
                    </a:graphicData>
                  </a:graphic>
                  <wp14:sizeRelH relativeFrom="page">
                    <wp14:pctWidth>0</wp14:pctWidth>
                  </wp14:sizeRelH>
                  <wp14:sizeRelV relativeFrom="page">
                    <wp14:pctHeight>0</wp14:pctHeight>
                  </wp14:sizeRelV>
                </wp:anchor>
              </w:drawing>
            </w:r>
          </w:p>
        </w:tc>
        <w:tc>
          <w:tcPr>
            <w:tcW w:w="1113" w:type="dxa"/>
            <w:tcBorders>
              <w:top w:val="nil"/>
              <w:left w:val="nil"/>
              <w:right w:val="nil"/>
            </w:tcBorders>
          </w:tcPr>
          <w:p w14:paraId="54531E13" w14:textId="77777777" w:rsidR="00746E10" w:rsidRDefault="00746E10"/>
        </w:tc>
      </w:tr>
      <w:tr w:rsidR="00746E10" w14:paraId="4DA4F7DF" w14:textId="77777777" w:rsidTr="007801E7">
        <w:tc>
          <w:tcPr>
            <w:tcW w:w="10774" w:type="dxa"/>
            <w:gridSpan w:val="12"/>
          </w:tcPr>
          <w:p w14:paraId="11C6EFFC" w14:textId="5A588886" w:rsidR="00D25838" w:rsidRPr="00B212B5" w:rsidRDefault="00746E10" w:rsidP="00BF0C0B">
            <w:pPr>
              <w:jc w:val="center"/>
              <w:rPr>
                <w:sz w:val="18"/>
                <w:szCs w:val="18"/>
              </w:rPr>
            </w:pPr>
            <w:r w:rsidRPr="00B212B5">
              <w:rPr>
                <w:sz w:val="18"/>
                <w:szCs w:val="18"/>
              </w:rPr>
              <w:t>Full school attendance is vital for your child’s education progress.  The Local Education Authority expects all parents/</w:t>
            </w:r>
            <w:r w:rsidR="00BF0C0B" w:rsidRPr="00B212B5">
              <w:rPr>
                <w:sz w:val="18"/>
                <w:szCs w:val="18"/>
              </w:rPr>
              <w:t>carers</w:t>
            </w:r>
            <w:r w:rsidRPr="00B212B5">
              <w:rPr>
                <w:sz w:val="18"/>
                <w:szCs w:val="18"/>
              </w:rPr>
              <w:t xml:space="preserve"> to ensure their children attend school whenever possible.  </w:t>
            </w:r>
            <w:r w:rsidRPr="00B212B5">
              <w:rPr>
                <w:b/>
                <w:sz w:val="18"/>
                <w:szCs w:val="18"/>
                <w:u w:val="single"/>
              </w:rPr>
              <w:t>Absence during term time will only be granted in exceptional circumstances</w:t>
            </w:r>
            <w:r w:rsidRPr="00B212B5">
              <w:rPr>
                <w:b/>
                <w:sz w:val="18"/>
                <w:szCs w:val="18"/>
              </w:rPr>
              <w:t>.</w:t>
            </w:r>
            <w:r w:rsidRPr="00B212B5">
              <w:rPr>
                <w:sz w:val="18"/>
                <w:szCs w:val="18"/>
                <w:u w:val="single"/>
              </w:rPr>
              <w:softHyphen/>
            </w:r>
          </w:p>
          <w:p w14:paraId="18D60F20" w14:textId="38D3D9D0" w:rsidR="00210D83" w:rsidRPr="00B212B5" w:rsidRDefault="00746E10" w:rsidP="00BF0C0B">
            <w:pPr>
              <w:jc w:val="center"/>
              <w:rPr>
                <w:sz w:val="18"/>
                <w:szCs w:val="18"/>
              </w:rPr>
            </w:pPr>
            <w:r w:rsidRPr="00B212B5">
              <w:rPr>
                <w:sz w:val="18"/>
                <w:szCs w:val="18"/>
              </w:rPr>
              <w:t xml:space="preserve">If you feel your circumstances are </w:t>
            </w:r>
            <w:r w:rsidR="00D25838" w:rsidRPr="00B212B5">
              <w:rPr>
                <w:sz w:val="18"/>
                <w:szCs w:val="18"/>
              </w:rPr>
              <w:t>exceptional,</w:t>
            </w:r>
            <w:r w:rsidRPr="00B212B5">
              <w:rPr>
                <w:sz w:val="18"/>
                <w:szCs w:val="18"/>
              </w:rPr>
              <w:t xml:space="preserve"> please complete and return this form to the school </w:t>
            </w:r>
            <w:r w:rsidRPr="00B212B5">
              <w:rPr>
                <w:b/>
                <w:sz w:val="18"/>
                <w:szCs w:val="18"/>
                <w:u w:val="single"/>
              </w:rPr>
              <w:t>before making travel arrangements</w:t>
            </w:r>
            <w:r w:rsidRPr="00B212B5">
              <w:rPr>
                <w:sz w:val="18"/>
                <w:szCs w:val="18"/>
              </w:rPr>
              <w:t xml:space="preserve">.  </w:t>
            </w:r>
            <w:r w:rsidR="008C660B" w:rsidRPr="00B212B5">
              <w:rPr>
                <w:sz w:val="18"/>
                <w:szCs w:val="18"/>
              </w:rPr>
              <w:t xml:space="preserve">This form should be returned as far in advance as possible but </w:t>
            </w:r>
            <w:r w:rsidR="008C660B" w:rsidRPr="00B212B5">
              <w:rPr>
                <w:b/>
                <w:bCs/>
                <w:sz w:val="18"/>
                <w:szCs w:val="18"/>
              </w:rPr>
              <w:t>at least 7 days</w:t>
            </w:r>
            <w:r w:rsidR="008C660B" w:rsidRPr="00B212B5">
              <w:rPr>
                <w:sz w:val="18"/>
                <w:szCs w:val="18"/>
              </w:rPr>
              <w:t xml:space="preserve"> before the first date of the period of absence being requested.</w:t>
            </w:r>
          </w:p>
          <w:p w14:paraId="3A5AEF8E" w14:textId="09E106FF" w:rsidR="00746E10" w:rsidRPr="00950C59" w:rsidRDefault="00746E10" w:rsidP="00BF0C0B">
            <w:pPr>
              <w:jc w:val="center"/>
            </w:pPr>
            <w:r w:rsidRPr="00B212B5">
              <w:rPr>
                <w:sz w:val="18"/>
                <w:szCs w:val="18"/>
              </w:rPr>
              <w:t xml:space="preserve">Absences may only </w:t>
            </w:r>
            <w:r w:rsidR="00D25838" w:rsidRPr="00B212B5">
              <w:rPr>
                <w:sz w:val="18"/>
                <w:szCs w:val="18"/>
              </w:rPr>
              <w:t>be authorised</w:t>
            </w:r>
            <w:r w:rsidRPr="00B212B5">
              <w:rPr>
                <w:sz w:val="18"/>
                <w:szCs w:val="18"/>
              </w:rPr>
              <w:t xml:space="preserve"> at the discretion of the school.  The Headteacher may wish to meet with you to discuss the exact circumstances of your application.</w:t>
            </w:r>
          </w:p>
        </w:tc>
      </w:tr>
      <w:tr w:rsidR="00746E10" w14:paraId="63C6F66D" w14:textId="77777777" w:rsidTr="007801E7">
        <w:tc>
          <w:tcPr>
            <w:tcW w:w="10774" w:type="dxa"/>
            <w:gridSpan w:val="12"/>
          </w:tcPr>
          <w:p w14:paraId="4CC60552" w14:textId="25F9DF06" w:rsidR="00746E10" w:rsidRPr="00746E10" w:rsidRDefault="00746E10" w:rsidP="00746E10">
            <w:pPr>
              <w:jc w:val="center"/>
              <w:rPr>
                <w:sz w:val="28"/>
                <w:szCs w:val="28"/>
                <w:u w:val="single"/>
              </w:rPr>
            </w:pPr>
            <w:r w:rsidRPr="00746E10">
              <w:rPr>
                <w:b/>
                <w:sz w:val="28"/>
                <w:szCs w:val="28"/>
                <w:u w:val="single"/>
              </w:rPr>
              <w:t>PARENTS</w:t>
            </w:r>
            <w:r w:rsidR="00BF0C0B">
              <w:rPr>
                <w:b/>
                <w:sz w:val="28"/>
                <w:szCs w:val="28"/>
                <w:u w:val="single"/>
              </w:rPr>
              <w:t>/CARER</w:t>
            </w:r>
            <w:r w:rsidRPr="00746E10">
              <w:rPr>
                <w:b/>
                <w:sz w:val="28"/>
                <w:szCs w:val="28"/>
                <w:u w:val="single"/>
              </w:rPr>
              <w:t xml:space="preserve"> SECTION</w:t>
            </w:r>
          </w:p>
        </w:tc>
      </w:tr>
      <w:tr w:rsidR="00950C59" w14:paraId="3DE2FDFF" w14:textId="77777777" w:rsidTr="00AF6ADB">
        <w:tc>
          <w:tcPr>
            <w:tcW w:w="2406" w:type="dxa"/>
            <w:gridSpan w:val="2"/>
            <w:tcBorders>
              <w:bottom w:val="single" w:sz="4" w:space="0" w:color="auto"/>
            </w:tcBorders>
            <w:vAlign w:val="center"/>
          </w:tcPr>
          <w:p w14:paraId="62E8930E" w14:textId="395A1B52" w:rsidR="00950C59" w:rsidRPr="00542F8E" w:rsidRDefault="00950C59" w:rsidP="00600566">
            <w:pPr>
              <w:rPr>
                <w:b/>
                <w:sz w:val="20"/>
                <w:szCs w:val="20"/>
              </w:rPr>
            </w:pPr>
            <w:r w:rsidRPr="00542F8E">
              <w:rPr>
                <w:b/>
                <w:sz w:val="20"/>
                <w:szCs w:val="20"/>
              </w:rPr>
              <w:t>Name of child</w:t>
            </w:r>
            <w:r w:rsidR="00BF0C0B" w:rsidRPr="00542F8E">
              <w:rPr>
                <w:b/>
                <w:sz w:val="20"/>
                <w:szCs w:val="20"/>
              </w:rPr>
              <w:t>/ren</w:t>
            </w:r>
            <w:r w:rsidR="006C4EDF">
              <w:rPr>
                <w:b/>
                <w:sz w:val="20"/>
                <w:szCs w:val="20"/>
              </w:rPr>
              <w:t>:</w:t>
            </w:r>
          </w:p>
        </w:tc>
        <w:tc>
          <w:tcPr>
            <w:tcW w:w="8368" w:type="dxa"/>
            <w:gridSpan w:val="10"/>
            <w:tcBorders>
              <w:bottom w:val="single" w:sz="4" w:space="0" w:color="auto"/>
            </w:tcBorders>
          </w:tcPr>
          <w:p w14:paraId="0F5E69AA" w14:textId="77777777" w:rsidR="00950C59" w:rsidRDefault="00950C59"/>
          <w:p w14:paraId="34084F9D" w14:textId="77777777" w:rsidR="00950C59" w:rsidRDefault="00950C59"/>
        </w:tc>
      </w:tr>
      <w:tr w:rsidR="00950C59" w14:paraId="01128BEC" w14:textId="77777777" w:rsidTr="00AF6ADB">
        <w:tc>
          <w:tcPr>
            <w:tcW w:w="2406" w:type="dxa"/>
            <w:gridSpan w:val="2"/>
            <w:tcBorders>
              <w:bottom w:val="single" w:sz="4" w:space="0" w:color="auto"/>
            </w:tcBorders>
            <w:vAlign w:val="center"/>
          </w:tcPr>
          <w:p w14:paraId="26DACC05" w14:textId="3A53BBD8" w:rsidR="00950C59" w:rsidRPr="00542F8E" w:rsidRDefault="00950C59" w:rsidP="00600566">
            <w:pPr>
              <w:spacing w:before="240" w:after="240"/>
              <w:rPr>
                <w:sz w:val="20"/>
                <w:szCs w:val="20"/>
              </w:rPr>
            </w:pPr>
            <w:r w:rsidRPr="00542F8E">
              <w:rPr>
                <w:b/>
                <w:sz w:val="20"/>
                <w:szCs w:val="20"/>
              </w:rPr>
              <w:t>Date of Birth</w:t>
            </w:r>
            <w:r w:rsidR="00600566" w:rsidRPr="00542F8E">
              <w:rPr>
                <w:b/>
                <w:sz w:val="20"/>
                <w:szCs w:val="20"/>
              </w:rPr>
              <w:t>(s)</w:t>
            </w:r>
            <w:r w:rsidR="006C4EDF">
              <w:rPr>
                <w:b/>
                <w:sz w:val="20"/>
                <w:szCs w:val="20"/>
              </w:rPr>
              <w:t>:</w:t>
            </w:r>
          </w:p>
        </w:tc>
        <w:tc>
          <w:tcPr>
            <w:tcW w:w="2517" w:type="dxa"/>
            <w:gridSpan w:val="4"/>
            <w:tcBorders>
              <w:bottom w:val="single" w:sz="4" w:space="0" w:color="auto"/>
            </w:tcBorders>
            <w:vAlign w:val="center"/>
          </w:tcPr>
          <w:p w14:paraId="32D1B13C" w14:textId="479F8F08" w:rsidR="00950C59" w:rsidRPr="00542F8E" w:rsidRDefault="00950C59" w:rsidP="00600566">
            <w:pPr>
              <w:spacing w:before="240" w:after="240"/>
            </w:pPr>
          </w:p>
        </w:tc>
        <w:tc>
          <w:tcPr>
            <w:tcW w:w="5851" w:type="dxa"/>
            <w:gridSpan w:val="6"/>
            <w:tcBorders>
              <w:bottom w:val="single" w:sz="4" w:space="0" w:color="auto"/>
            </w:tcBorders>
            <w:vAlign w:val="center"/>
          </w:tcPr>
          <w:p w14:paraId="75B6CE3A" w14:textId="32D035E6" w:rsidR="00950C59" w:rsidRPr="00542F8E" w:rsidRDefault="00950C59" w:rsidP="00600566">
            <w:pPr>
              <w:spacing w:before="240" w:after="240"/>
              <w:rPr>
                <w:sz w:val="20"/>
                <w:szCs w:val="20"/>
              </w:rPr>
            </w:pPr>
            <w:r w:rsidRPr="00542F8E">
              <w:rPr>
                <w:b/>
                <w:sz w:val="20"/>
                <w:szCs w:val="20"/>
              </w:rPr>
              <w:t xml:space="preserve">Year </w:t>
            </w:r>
            <w:r w:rsidR="00600566" w:rsidRPr="00542F8E">
              <w:rPr>
                <w:b/>
                <w:sz w:val="20"/>
                <w:szCs w:val="20"/>
              </w:rPr>
              <w:t>Group/s:</w:t>
            </w:r>
          </w:p>
        </w:tc>
      </w:tr>
      <w:tr w:rsidR="00950C59" w14:paraId="33B301D4" w14:textId="77777777" w:rsidTr="00AF6ADB">
        <w:tc>
          <w:tcPr>
            <w:tcW w:w="3958" w:type="dxa"/>
            <w:gridSpan w:val="5"/>
          </w:tcPr>
          <w:p w14:paraId="34D83886" w14:textId="77777777" w:rsidR="00950C59" w:rsidRPr="00542F8E" w:rsidRDefault="00950C59">
            <w:pPr>
              <w:rPr>
                <w:b/>
              </w:rPr>
            </w:pPr>
          </w:p>
          <w:p w14:paraId="65FD34C2" w14:textId="1477285A" w:rsidR="00950C59" w:rsidRPr="00542F8E" w:rsidRDefault="00950C59">
            <w:r w:rsidRPr="00542F8E">
              <w:rPr>
                <w:b/>
                <w:sz w:val="20"/>
                <w:szCs w:val="20"/>
              </w:rPr>
              <w:t>Name of Parent/Guardian</w:t>
            </w:r>
            <w:r w:rsidR="006C4EDF">
              <w:rPr>
                <w:b/>
                <w:sz w:val="20"/>
                <w:szCs w:val="20"/>
              </w:rPr>
              <w:t>:</w:t>
            </w:r>
          </w:p>
        </w:tc>
        <w:tc>
          <w:tcPr>
            <w:tcW w:w="6816" w:type="dxa"/>
            <w:gridSpan w:val="7"/>
          </w:tcPr>
          <w:p w14:paraId="3DDDECA4" w14:textId="77777777" w:rsidR="00950C59" w:rsidRDefault="00950C59"/>
          <w:p w14:paraId="05CC1437" w14:textId="77777777" w:rsidR="00950C59" w:rsidRDefault="00950C59"/>
          <w:p w14:paraId="01304425" w14:textId="77777777" w:rsidR="00950C59" w:rsidRDefault="00950C59"/>
        </w:tc>
      </w:tr>
      <w:tr w:rsidR="009E5AAE" w14:paraId="69E0671D" w14:textId="77777777" w:rsidTr="00AF6ADB">
        <w:tc>
          <w:tcPr>
            <w:tcW w:w="3958" w:type="dxa"/>
            <w:gridSpan w:val="5"/>
          </w:tcPr>
          <w:p w14:paraId="3922055C" w14:textId="4ACDC269" w:rsidR="009E5AAE" w:rsidRPr="00542F8E" w:rsidRDefault="009E5AAE">
            <w:pPr>
              <w:rPr>
                <w:b/>
                <w:sz w:val="20"/>
                <w:szCs w:val="20"/>
              </w:rPr>
            </w:pPr>
            <w:r w:rsidRPr="00542F8E">
              <w:rPr>
                <w:b/>
                <w:sz w:val="20"/>
                <w:szCs w:val="20"/>
              </w:rPr>
              <w:t>Contact Telephone Number(s)</w:t>
            </w:r>
            <w:r w:rsidR="006C4EDF">
              <w:rPr>
                <w:b/>
                <w:sz w:val="20"/>
                <w:szCs w:val="20"/>
              </w:rPr>
              <w:t>:</w:t>
            </w:r>
          </w:p>
          <w:p w14:paraId="1B93C911" w14:textId="77777777" w:rsidR="009E5AAE" w:rsidRPr="00542F8E" w:rsidRDefault="009E5AAE">
            <w:pPr>
              <w:rPr>
                <w:b/>
                <w:sz w:val="20"/>
                <w:szCs w:val="20"/>
              </w:rPr>
            </w:pPr>
          </w:p>
          <w:p w14:paraId="7EFB4369" w14:textId="52A80FE8" w:rsidR="009E5AAE" w:rsidRPr="00542F8E" w:rsidRDefault="009E5AAE">
            <w:pPr>
              <w:rPr>
                <w:b/>
                <w:sz w:val="20"/>
                <w:szCs w:val="20"/>
              </w:rPr>
            </w:pPr>
            <w:r w:rsidRPr="00542F8E">
              <w:rPr>
                <w:b/>
                <w:sz w:val="20"/>
                <w:szCs w:val="20"/>
              </w:rPr>
              <w:t>Contact Email</w:t>
            </w:r>
            <w:r w:rsidR="006C4EDF">
              <w:rPr>
                <w:b/>
                <w:sz w:val="20"/>
                <w:szCs w:val="20"/>
              </w:rPr>
              <w:t>:</w:t>
            </w:r>
          </w:p>
        </w:tc>
        <w:tc>
          <w:tcPr>
            <w:tcW w:w="6816" w:type="dxa"/>
            <w:gridSpan w:val="7"/>
          </w:tcPr>
          <w:p w14:paraId="085617EC" w14:textId="77777777" w:rsidR="009E5AAE" w:rsidRDefault="009E5AAE"/>
        </w:tc>
      </w:tr>
      <w:tr w:rsidR="004C237A" w14:paraId="50EA9601" w14:textId="77777777" w:rsidTr="00AF6ADB">
        <w:trPr>
          <w:trHeight w:val="985"/>
        </w:trPr>
        <w:tc>
          <w:tcPr>
            <w:tcW w:w="3958" w:type="dxa"/>
            <w:gridSpan w:val="5"/>
            <w:vAlign w:val="center"/>
          </w:tcPr>
          <w:p w14:paraId="2D78D798" w14:textId="19244B0B" w:rsidR="004C237A" w:rsidRPr="004D11C8" w:rsidRDefault="004C237A" w:rsidP="004D11C8">
            <w:pPr>
              <w:rPr>
                <w:b/>
                <w:sz w:val="20"/>
                <w:szCs w:val="20"/>
              </w:rPr>
            </w:pPr>
            <w:r w:rsidRPr="00542F8E">
              <w:rPr>
                <w:b/>
                <w:sz w:val="20"/>
                <w:szCs w:val="20"/>
              </w:rPr>
              <w:t xml:space="preserve">I request permission for my child/ren to be absence from school due to exceptional circumstances: </w:t>
            </w:r>
          </w:p>
        </w:tc>
        <w:tc>
          <w:tcPr>
            <w:tcW w:w="6816" w:type="dxa"/>
            <w:gridSpan w:val="7"/>
            <w:vAlign w:val="center"/>
          </w:tcPr>
          <w:p w14:paraId="14348BED" w14:textId="7EC7C1F1" w:rsidR="004C237A" w:rsidRPr="00676F28" w:rsidRDefault="004C237A" w:rsidP="006C4EDF">
            <w:pPr>
              <w:rPr>
                <w:sz w:val="20"/>
                <w:szCs w:val="20"/>
              </w:rPr>
            </w:pPr>
            <w:r w:rsidRPr="00676F28">
              <w:rPr>
                <w:b/>
                <w:sz w:val="20"/>
                <w:szCs w:val="20"/>
              </w:rPr>
              <w:t>From (day and date/time</w:t>
            </w:r>
            <w:r w:rsidR="006C4EDF">
              <w:rPr>
                <w:b/>
                <w:sz w:val="20"/>
                <w:szCs w:val="20"/>
              </w:rPr>
              <w:t>)</w:t>
            </w:r>
            <w:r w:rsidRPr="00676F28">
              <w:rPr>
                <w:b/>
                <w:sz w:val="20"/>
                <w:szCs w:val="20"/>
              </w:rPr>
              <w:t>:</w:t>
            </w:r>
            <w:r w:rsidRPr="00676F28">
              <w:rPr>
                <w:sz w:val="20"/>
                <w:szCs w:val="20"/>
              </w:rPr>
              <w:t xml:space="preserve">                    </w:t>
            </w:r>
          </w:p>
          <w:p w14:paraId="03D2F2FF" w14:textId="77777777" w:rsidR="004C237A" w:rsidRPr="00676F28" w:rsidRDefault="004C237A" w:rsidP="006C4EDF">
            <w:pPr>
              <w:rPr>
                <w:sz w:val="20"/>
                <w:szCs w:val="20"/>
              </w:rPr>
            </w:pPr>
          </w:p>
          <w:p w14:paraId="1D293533" w14:textId="0475B0E7" w:rsidR="004C237A" w:rsidRDefault="004C237A" w:rsidP="006C4EDF">
            <w:r w:rsidRPr="00676F28">
              <w:rPr>
                <w:b/>
                <w:sz w:val="20"/>
                <w:szCs w:val="20"/>
              </w:rPr>
              <w:t>To (day and date/time):</w:t>
            </w:r>
            <w:r w:rsidRPr="00676F28">
              <w:rPr>
                <w:b/>
                <w:sz w:val="20"/>
                <w:szCs w:val="20"/>
                <w:u w:val="single"/>
              </w:rPr>
              <w:t xml:space="preserve"> </w:t>
            </w:r>
            <w:r w:rsidRPr="00676F28">
              <w:rPr>
                <w:sz w:val="20"/>
                <w:szCs w:val="20"/>
              </w:rPr>
              <w:t xml:space="preserve">                             </w:t>
            </w:r>
          </w:p>
        </w:tc>
      </w:tr>
      <w:tr w:rsidR="004C237A" w14:paraId="2906E055" w14:textId="77777777" w:rsidTr="00AF6ADB">
        <w:trPr>
          <w:trHeight w:val="1440"/>
        </w:trPr>
        <w:tc>
          <w:tcPr>
            <w:tcW w:w="3958" w:type="dxa"/>
            <w:gridSpan w:val="5"/>
            <w:vAlign w:val="center"/>
          </w:tcPr>
          <w:p w14:paraId="78E41030" w14:textId="5068428C" w:rsidR="004C237A" w:rsidRPr="00542F8E" w:rsidRDefault="004C237A" w:rsidP="004D11C8">
            <w:pPr>
              <w:rPr>
                <w:b/>
                <w:sz w:val="20"/>
                <w:szCs w:val="20"/>
              </w:rPr>
            </w:pPr>
            <w:r w:rsidRPr="00542F8E">
              <w:rPr>
                <w:b/>
                <w:sz w:val="20"/>
                <w:szCs w:val="20"/>
              </w:rPr>
              <w:t>For (please tick)</w:t>
            </w:r>
            <w:r w:rsidR="006C4EDF">
              <w:rPr>
                <w:b/>
                <w:sz w:val="20"/>
                <w:szCs w:val="20"/>
              </w:rPr>
              <w:t>:</w:t>
            </w:r>
          </w:p>
        </w:tc>
        <w:tc>
          <w:tcPr>
            <w:tcW w:w="6816" w:type="dxa"/>
            <w:gridSpan w:val="7"/>
          </w:tcPr>
          <w:p w14:paraId="7FDEFD86" w14:textId="77777777" w:rsidR="001F1F10" w:rsidRDefault="004C237A" w:rsidP="001F1F10">
            <w:pPr>
              <w:spacing w:line="360" w:lineRule="auto"/>
              <w:rPr>
                <w:bCs/>
                <w:sz w:val="18"/>
                <w:szCs w:val="18"/>
              </w:rPr>
            </w:pPr>
            <w:r w:rsidRPr="00950C59">
              <w:rPr>
                <w:noProof/>
                <w:u w:val="single"/>
              </w:rPr>
              <mc:AlternateContent>
                <mc:Choice Requires="wps">
                  <w:drawing>
                    <wp:anchor distT="0" distB="0" distL="114300" distR="114300" simplePos="0" relativeHeight="251677184" behindDoc="0" locked="0" layoutInCell="1" allowOverlap="1" wp14:anchorId="637553B4" wp14:editId="5108FB48">
                      <wp:simplePos x="0" y="0"/>
                      <wp:positionH relativeFrom="column">
                        <wp:posOffset>36356</wp:posOffset>
                      </wp:positionH>
                      <wp:positionV relativeFrom="paragraph">
                        <wp:posOffset>26680</wp:posOffset>
                      </wp:positionV>
                      <wp:extent cx="177421" cy="152116"/>
                      <wp:effectExtent l="0" t="0" r="13335" b="19685"/>
                      <wp:wrapNone/>
                      <wp:docPr id="1301214342" name="Rectangle 1301214342"/>
                      <wp:cNvGraphicFramePr/>
                      <a:graphic xmlns:a="http://schemas.openxmlformats.org/drawingml/2006/main">
                        <a:graphicData uri="http://schemas.microsoft.com/office/word/2010/wordprocessingShape">
                          <wps:wsp>
                            <wps:cNvSpPr/>
                            <wps:spPr>
                              <a:xfrm>
                                <a:off x="0" y="0"/>
                                <a:ext cx="177421" cy="15211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A3351" id="Rectangle 1301214342" o:spid="_x0000_s1026" style="position:absolute;margin-left:2.85pt;margin-top:2.1pt;width:13.95pt;height:1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" fillcolor="window" strokecolor="windowText" strokeweight="1pt"/>
                  </w:pict>
                </mc:Fallback>
              </mc:AlternateContent>
            </w:r>
            <w:r w:rsidR="001F1F10">
              <w:rPr>
                <w:bCs/>
              </w:rPr>
              <w:t xml:space="preserve">          </w:t>
            </w:r>
            <w:r w:rsidR="001F1F10" w:rsidRPr="001F1F10">
              <w:rPr>
                <w:bCs/>
                <w:sz w:val="18"/>
                <w:szCs w:val="18"/>
              </w:rPr>
              <w:t xml:space="preserve">Medical, e.g. doctor, dentist, hospital appointment (appointment card/evidence to </w:t>
            </w:r>
            <w:r w:rsidR="001F1F10">
              <w:rPr>
                <w:bCs/>
                <w:sz w:val="18"/>
                <w:szCs w:val="18"/>
              </w:rPr>
              <w:t xml:space="preserve"> </w:t>
            </w:r>
          </w:p>
          <w:p w14:paraId="707B4CA5" w14:textId="43354F6A" w:rsidR="004C237A" w:rsidRDefault="001F1F10" w:rsidP="001F1F10">
            <w:pPr>
              <w:spacing w:line="360" w:lineRule="auto"/>
              <w:rPr>
                <w:noProof/>
                <w:u w:val="single"/>
              </w:rPr>
            </w:pPr>
            <w:r>
              <w:rPr>
                <w:bCs/>
                <w:sz w:val="18"/>
                <w:szCs w:val="18"/>
              </w:rPr>
              <w:t xml:space="preserve">            </w:t>
            </w:r>
            <w:r w:rsidRPr="001F1F10">
              <w:rPr>
                <w:bCs/>
                <w:sz w:val="18"/>
                <w:szCs w:val="18"/>
              </w:rPr>
              <w:t>be seen by the school)</w:t>
            </w:r>
            <w:r>
              <w:rPr>
                <w:bCs/>
                <w:sz w:val="18"/>
                <w:szCs w:val="18"/>
              </w:rPr>
              <w:t>: ……………………………………………………………………………………….…</w:t>
            </w:r>
            <w:proofErr w:type="gramStart"/>
            <w:r>
              <w:rPr>
                <w:bCs/>
                <w:sz w:val="18"/>
                <w:szCs w:val="18"/>
              </w:rPr>
              <w:t>…..</w:t>
            </w:r>
            <w:proofErr w:type="gramEnd"/>
          </w:p>
          <w:p w14:paraId="5354CCB2" w14:textId="5E06793F" w:rsidR="001F1F10" w:rsidRPr="001F1F10" w:rsidRDefault="001F1F10" w:rsidP="001F1F10">
            <w:pPr>
              <w:spacing w:line="360" w:lineRule="auto"/>
              <w:rPr>
                <w:b/>
                <w:noProof/>
                <w:sz w:val="8"/>
                <w:szCs w:val="8"/>
                <w:u w:val="single"/>
              </w:rPr>
            </w:pPr>
            <w:r>
              <w:rPr>
                <w:b/>
                <w:noProof/>
                <w:u w:val="single"/>
              </w:rPr>
              <w:t xml:space="preserve">          </w:t>
            </w:r>
          </w:p>
          <w:p w14:paraId="07EBDB35" w14:textId="661B8A07" w:rsidR="001F1F10" w:rsidRPr="001F1F10" w:rsidRDefault="001F1F10" w:rsidP="003339BF">
            <w:pPr>
              <w:spacing w:line="480" w:lineRule="auto"/>
              <w:rPr>
                <w:bCs/>
                <w:noProof/>
                <w:sz w:val="18"/>
                <w:szCs w:val="18"/>
              </w:rPr>
            </w:pPr>
            <w:r w:rsidRPr="00950C59">
              <w:rPr>
                <w:noProof/>
                <w:u w:val="single"/>
              </w:rPr>
              <mc:AlternateContent>
                <mc:Choice Requires="wps">
                  <w:drawing>
                    <wp:anchor distT="0" distB="0" distL="114300" distR="114300" simplePos="0" relativeHeight="251685376" behindDoc="0" locked="0" layoutInCell="1" allowOverlap="1" wp14:anchorId="358B462D" wp14:editId="5AFC18BE">
                      <wp:simplePos x="0" y="0"/>
                      <wp:positionH relativeFrom="column">
                        <wp:posOffset>33816</wp:posOffset>
                      </wp:positionH>
                      <wp:positionV relativeFrom="paragraph">
                        <wp:posOffset>7477</wp:posOffset>
                      </wp:positionV>
                      <wp:extent cx="177421" cy="152116"/>
                      <wp:effectExtent l="0" t="0" r="13335" b="19685"/>
                      <wp:wrapNone/>
                      <wp:docPr id="1509788696" name="Rectangle 1509788696"/>
                      <wp:cNvGraphicFramePr/>
                      <a:graphic xmlns:a="http://schemas.openxmlformats.org/drawingml/2006/main">
                        <a:graphicData uri="http://schemas.microsoft.com/office/word/2010/wordprocessingShape">
                          <wps:wsp>
                            <wps:cNvSpPr/>
                            <wps:spPr>
                              <a:xfrm>
                                <a:off x="0" y="0"/>
                                <a:ext cx="177421" cy="15211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737C9" id="Rectangle 1509788696" o:spid="_x0000_s1026" style="position:absolute;margin-left:2.65pt;margin-top:.6pt;width:13.95pt;height:1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" fillcolor="window" strokecolor="windowText" strokeweight="1pt"/>
                  </w:pict>
                </mc:Fallback>
              </mc:AlternateContent>
            </w:r>
            <w:r w:rsidRPr="001F1F10">
              <w:rPr>
                <w:bCs/>
                <w:noProof/>
                <w:sz w:val="18"/>
                <w:szCs w:val="18"/>
              </w:rPr>
              <w:t xml:space="preserve">           Other exceptional circumstances: …………………………………………………</w:t>
            </w:r>
            <w:r>
              <w:rPr>
                <w:bCs/>
                <w:noProof/>
                <w:sz w:val="18"/>
                <w:szCs w:val="18"/>
              </w:rPr>
              <w:t>………………..……</w:t>
            </w:r>
            <w:r w:rsidR="003339BF">
              <w:rPr>
                <w:bCs/>
                <w:noProof/>
                <w:sz w:val="18"/>
                <w:szCs w:val="18"/>
              </w:rPr>
              <w:t>………………………………………………………….</w:t>
            </w:r>
            <w:r>
              <w:rPr>
                <w:bCs/>
                <w:noProof/>
                <w:sz w:val="18"/>
                <w:szCs w:val="18"/>
              </w:rPr>
              <w:t>…….</w:t>
            </w:r>
          </w:p>
          <w:p w14:paraId="604DF041" w14:textId="672CC5A0" w:rsidR="001F1F10" w:rsidRPr="00542F8E" w:rsidRDefault="001F1F10" w:rsidP="003339BF">
            <w:pPr>
              <w:spacing w:line="480" w:lineRule="auto"/>
              <w:rPr>
                <w:bCs/>
                <w:noProof/>
                <w:sz w:val="18"/>
                <w:szCs w:val="18"/>
              </w:rPr>
            </w:pPr>
            <w:r w:rsidRPr="001F1F10">
              <w:rPr>
                <w:bCs/>
                <w:noProof/>
                <w:sz w:val="18"/>
                <w:szCs w:val="18"/>
              </w:rPr>
              <w:t>………………………………………………………………………………………………………</w:t>
            </w:r>
            <w:r>
              <w:rPr>
                <w:bCs/>
                <w:noProof/>
                <w:sz w:val="18"/>
                <w:szCs w:val="18"/>
              </w:rPr>
              <w:t>…</w:t>
            </w:r>
            <w:r w:rsidR="003339BF">
              <w:rPr>
                <w:bCs/>
                <w:noProof/>
                <w:sz w:val="18"/>
                <w:szCs w:val="18"/>
              </w:rPr>
              <w:t>……..</w:t>
            </w:r>
            <w:r>
              <w:rPr>
                <w:bCs/>
                <w:noProof/>
                <w:sz w:val="18"/>
                <w:szCs w:val="18"/>
              </w:rPr>
              <w:t>…………………………</w:t>
            </w:r>
          </w:p>
        </w:tc>
      </w:tr>
      <w:tr w:rsidR="007801E7" w14:paraId="6A23823E" w14:textId="77777777" w:rsidTr="007801E7">
        <w:tc>
          <w:tcPr>
            <w:tcW w:w="10774" w:type="dxa"/>
            <w:gridSpan w:val="12"/>
          </w:tcPr>
          <w:p w14:paraId="1B5A53D8" w14:textId="59C290EA" w:rsidR="007801E7" w:rsidRPr="00542F8E" w:rsidRDefault="005E60CA">
            <w:pPr>
              <w:rPr>
                <w:b/>
                <w:sz w:val="20"/>
                <w:szCs w:val="20"/>
              </w:rPr>
            </w:pPr>
            <w:r w:rsidRPr="00542F8E">
              <w:rPr>
                <w:b/>
                <w:sz w:val="20"/>
                <w:szCs w:val="20"/>
              </w:rPr>
              <w:t>If you have ticked “other exceptional circumstances”, please give a reason why you believe this to be exceptional (you must give a reason)</w:t>
            </w:r>
            <w:r w:rsidR="004A0887">
              <w:rPr>
                <w:b/>
                <w:sz w:val="20"/>
                <w:szCs w:val="20"/>
              </w:rPr>
              <w:t>:</w:t>
            </w:r>
          </w:p>
          <w:p w14:paraId="42176446" w14:textId="77777777" w:rsidR="007801E7" w:rsidRDefault="007801E7">
            <w:pPr>
              <w:rPr>
                <w:sz w:val="18"/>
                <w:szCs w:val="18"/>
                <w:u w:val="single"/>
              </w:rPr>
            </w:pPr>
          </w:p>
          <w:p w14:paraId="3028B6AB" w14:textId="77777777" w:rsidR="007801E7" w:rsidRDefault="007801E7">
            <w:pPr>
              <w:rPr>
                <w:sz w:val="18"/>
                <w:szCs w:val="18"/>
                <w:u w:val="single"/>
              </w:rPr>
            </w:pPr>
          </w:p>
          <w:p w14:paraId="555CD6B6" w14:textId="77777777" w:rsidR="007801E7" w:rsidRDefault="007801E7">
            <w:pPr>
              <w:rPr>
                <w:sz w:val="18"/>
                <w:szCs w:val="18"/>
                <w:u w:val="single"/>
              </w:rPr>
            </w:pPr>
          </w:p>
          <w:p w14:paraId="1EA2E478" w14:textId="14358A26" w:rsidR="007801E7" w:rsidRDefault="007801E7"/>
        </w:tc>
      </w:tr>
      <w:tr w:rsidR="00950C59" w14:paraId="3238AA00" w14:textId="77777777" w:rsidTr="007801E7">
        <w:tc>
          <w:tcPr>
            <w:tcW w:w="10774" w:type="dxa"/>
            <w:gridSpan w:val="12"/>
          </w:tcPr>
          <w:p w14:paraId="7445BB8B" w14:textId="40AC998A" w:rsidR="00950C59" w:rsidRPr="008C18C5" w:rsidRDefault="00950C59" w:rsidP="008C18C5">
            <w:pPr>
              <w:spacing w:before="240" w:after="240"/>
              <w:rPr>
                <w:b/>
                <w:sz w:val="20"/>
                <w:szCs w:val="20"/>
              </w:rPr>
            </w:pPr>
            <w:r w:rsidRPr="00950C59">
              <w:rPr>
                <w:noProof/>
                <w:u w:val="single"/>
              </w:rPr>
              <mc:AlternateContent>
                <mc:Choice Requires="wps">
                  <w:drawing>
                    <wp:anchor distT="0" distB="0" distL="114300" distR="114300" simplePos="0" relativeHeight="251655680" behindDoc="0" locked="0" layoutInCell="1" allowOverlap="1" wp14:anchorId="127CA744" wp14:editId="0DECFE99">
                      <wp:simplePos x="0" y="0"/>
                      <wp:positionH relativeFrom="column">
                        <wp:posOffset>1711988</wp:posOffset>
                      </wp:positionH>
                      <wp:positionV relativeFrom="paragraph">
                        <wp:posOffset>123025</wp:posOffset>
                      </wp:positionV>
                      <wp:extent cx="572494" cy="247650"/>
                      <wp:effectExtent l="0" t="0" r="18415" b="19050"/>
                      <wp:wrapNone/>
                      <wp:docPr id="4" name="Rectangle 4"/>
                      <wp:cNvGraphicFramePr/>
                      <a:graphic xmlns:a="http://schemas.openxmlformats.org/drawingml/2006/main">
                        <a:graphicData uri="http://schemas.microsoft.com/office/word/2010/wordprocessingShape">
                          <wps:wsp>
                            <wps:cNvSpPr/>
                            <wps:spPr>
                              <a:xfrm>
                                <a:off x="0" y="0"/>
                                <a:ext cx="572494" cy="2476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3717C" id="Rectangle 4" o:spid="_x0000_s1026" style="position:absolute;margin-left:134.8pt;margin-top:9.7pt;width:45.1pt;height: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" fillcolor="window" strokecolor="windowText" strokeweight="1pt"/>
                  </w:pict>
                </mc:Fallback>
              </mc:AlternateContent>
            </w:r>
            <w:r w:rsidRPr="00104420">
              <w:rPr>
                <w:b/>
                <w:sz w:val="20"/>
                <w:szCs w:val="20"/>
              </w:rPr>
              <w:t>Number of school days missed</w:t>
            </w:r>
            <w:r w:rsidR="006C4EDF">
              <w:rPr>
                <w:b/>
                <w:sz w:val="20"/>
                <w:szCs w:val="20"/>
              </w:rPr>
              <w:t>:</w:t>
            </w:r>
          </w:p>
        </w:tc>
      </w:tr>
      <w:tr w:rsidR="00950C59" w14:paraId="048D2E6C" w14:textId="77777777" w:rsidTr="00AF6ADB">
        <w:tc>
          <w:tcPr>
            <w:tcW w:w="3958" w:type="dxa"/>
            <w:gridSpan w:val="5"/>
          </w:tcPr>
          <w:p w14:paraId="7ED51A22" w14:textId="4E30B4D6" w:rsidR="007C0FAC" w:rsidRPr="00B212B5" w:rsidRDefault="007C0FAC" w:rsidP="00B212B5">
            <w:pPr>
              <w:jc w:val="center"/>
              <w:rPr>
                <w:b/>
                <w:sz w:val="18"/>
                <w:szCs w:val="18"/>
              </w:rPr>
            </w:pPr>
            <w:r w:rsidRPr="00B212B5">
              <w:rPr>
                <w:b/>
                <w:sz w:val="18"/>
                <w:szCs w:val="18"/>
              </w:rPr>
              <w:t>By signing this form, you confirm that you have read the Attendance Policy prior to making this request</w:t>
            </w:r>
            <w:r w:rsidR="00B212B5">
              <w:rPr>
                <w:b/>
                <w:sz w:val="18"/>
                <w:szCs w:val="18"/>
              </w:rPr>
              <w:t>:</w:t>
            </w:r>
          </w:p>
          <w:p w14:paraId="46C843B9" w14:textId="75A95C62" w:rsidR="007C0FAC" w:rsidRPr="00B212B5" w:rsidRDefault="00CF4890" w:rsidP="00B212B5">
            <w:pPr>
              <w:jc w:val="center"/>
              <w:rPr>
                <w:b/>
                <w:sz w:val="18"/>
                <w:szCs w:val="18"/>
              </w:rPr>
            </w:pPr>
            <w:hyperlink r:id="rId10" w:history="1">
              <w:r w:rsidRPr="00B212B5">
                <w:rPr>
                  <w:rStyle w:val="Hyperlink"/>
                  <w:b/>
                  <w:sz w:val="18"/>
                  <w:szCs w:val="18"/>
                </w:rPr>
                <w:t>https://www.heckington.lincs.sch.uk/Policies.asp</w:t>
              </w:r>
            </w:hyperlink>
          </w:p>
          <w:p w14:paraId="3FED1CD6" w14:textId="4CD0BC50" w:rsidR="00525EE2" w:rsidRPr="00104420" w:rsidRDefault="00950C59" w:rsidP="00525EE2">
            <w:pPr>
              <w:jc w:val="right"/>
              <w:rPr>
                <w:b/>
                <w:sz w:val="20"/>
                <w:szCs w:val="20"/>
              </w:rPr>
            </w:pPr>
            <w:r w:rsidRPr="00104420">
              <w:rPr>
                <w:b/>
                <w:sz w:val="20"/>
                <w:szCs w:val="20"/>
              </w:rPr>
              <w:t>Signature of Parent/</w:t>
            </w:r>
            <w:r w:rsidR="004A0887" w:rsidRPr="00104420">
              <w:rPr>
                <w:b/>
                <w:sz w:val="20"/>
                <w:szCs w:val="20"/>
              </w:rPr>
              <w:t>Carer</w:t>
            </w:r>
            <w:r w:rsidR="006C4EDF">
              <w:rPr>
                <w:b/>
                <w:sz w:val="20"/>
                <w:szCs w:val="20"/>
              </w:rPr>
              <w:t>:</w:t>
            </w:r>
          </w:p>
          <w:p w14:paraId="492A8C6C" w14:textId="77777777" w:rsidR="00525EE2" w:rsidRPr="00F748E6" w:rsidRDefault="00525EE2" w:rsidP="00525EE2">
            <w:pPr>
              <w:jc w:val="right"/>
              <w:rPr>
                <w:b/>
                <w:sz w:val="10"/>
                <w:szCs w:val="10"/>
              </w:rPr>
            </w:pPr>
          </w:p>
          <w:p w14:paraId="2DC88958" w14:textId="0D989428" w:rsidR="00950C59" w:rsidRPr="00104420" w:rsidRDefault="00525EE2" w:rsidP="00525EE2">
            <w:pPr>
              <w:jc w:val="right"/>
              <w:rPr>
                <w:b/>
                <w:sz w:val="20"/>
                <w:szCs w:val="20"/>
                <w:u w:val="single"/>
              </w:rPr>
            </w:pPr>
            <w:r w:rsidRPr="00104420">
              <w:rPr>
                <w:b/>
                <w:sz w:val="20"/>
                <w:szCs w:val="20"/>
              </w:rPr>
              <w:t>Date</w:t>
            </w:r>
            <w:r w:rsidR="006C4EDF">
              <w:rPr>
                <w:b/>
                <w:sz w:val="20"/>
                <w:szCs w:val="20"/>
              </w:rPr>
              <w:t>:</w:t>
            </w:r>
            <w:r w:rsidRPr="00104420">
              <w:rPr>
                <w:b/>
                <w:sz w:val="20"/>
                <w:szCs w:val="20"/>
                <w:u w:val="single"/>
              </w:rPr>
              <w:t xml:space="preserve"> </w:t>
            </w:r>
          </w:p>
        </w:tc>
        <w:tc>
          <w:tcPr>
            <w:tcW w:w="6816" w:type="dxa"/>
            <w:gridSpan w:val="7"/>
          </w:tcPr>
          <w:p w14:paraId="0149D0C3" w14:textId="77777777" w:rsidR="00950C59" w:rsidRDefault="00950C59"/>
          <w:p w14:paraId="07DA6983" w14:textId="77777777" w:rsidR="00950C59" w:rsidRDefault="00950C59"/>
          <w:p w14:paraId="610E818F" w14:textId="77777777" w:rsidR="00950C59" w:rsidRDefault="00950C59"/>
        </w:tc>
      </w:tr>
      <w:tr w:rsidR="008075AC" w14:paraId="21B2906E" w14:textId="77777777" w:rsidTr="007801E7">
        <w:tc>
          <w:tcPr>
            <w:tcW w:w="10774" w:type="dxa"/>
            <w:gridSpan w:val="12"/>
          </w:tcPr>
          <w:p w14:paraId="2CD5D0A8" w14:textId="77777777" w:rsidR="008075AC" w:rsidRPr="00525EE2" w:rsidRDefault="008075AC" w:rsidP="008075AC">
            <w:pPr>
              <w:jc w:val="center"/>
              <w:rPr>
                <w:sz w:val="28"/>
                <w:szCs w:val="28"/>
                <w:highlight w:val="lightGray"/>
              </w:rPr>
            </w:pPr>
            <w:r w:rsidRPr="00525EE2">
              <w:rPr>
                <w:b/>
                <w:sz w:val="28"/>
                <w:szCs w:val="28"/>
                <w:highlight w:val="lightGray"/>
                <w:u w:val="single"/>
              </w:rPr>
              <w:t>SCHOOL SECTION</w:t>
            </w:r>
          </w:p>
        </w:tc>
      </w:tr>
      <w:tr w:rsidR="00950C59" w14:paraId="0EB4EB81" w14:textId="77777777" w:rsidTr="00AF6ADB">
        <w:tc>
          <w:tcPr>
            <w:tcW w:w="3241" w:type="dxa"/>
            <w:gridSpan w:val="4"/>
            <w:vAlign w:val="center"/>
          </w:tcPr>
          <w:p w14:paraId="5A5B85CE" w14:textId="31788C30" w:rsidR="00950C59" w:rsidRPr="00104420" w:rsidRDefault="00950C59" w:rsidP="00466E77">
            <w:pPr>
              <w:rPr>
                <w:b/>
                <w:sz w:val="20"/>
                <w:szCs w:val="20"/>
              </w:rPr>
            </w:pPr>
            <w:r w:rsidRPr="00104420">
              <w:rPr>
                <w:b/>
                <w:sz w:val="20"/>
                <w:szCs w:val="20"/>
              </w:rPr>
              <w:t>Current % Attendance</w:t>
            </w:r>
            <w:r w:rsidR="006C4EDF">
              <w:rPr>
                <w:b/>
                <w:sz w:val="20"/>
                <w:szCs w:val="20"/>
              </w:rPr>
              <w:t>:</w:t>
            </w:r>
          </w:p>
        </w:tc>
        <w:tc>
          <w:tcPr>
            <w:tcW w:w="2391" w:type="dxa"/>
            <w:gridSpan w:val="3"/>
          </w:tcPr>
          <w:p w14:paraId="0429125F" w14:textId="77777777" w:rsidR="00950C59" w:rsidRPr="00104420" w:rsidRDefault="00950C59">
            <w:pPr>
              <w:rPr>
                <w:sz w:val="20"/>
                <w:szCs w:val="20"/>
              </w:rPr>
            </w:pPr>
          </w:p>
        </w:tc>
        <w:tc>
          <w:tcPr>
            <w:tcW w:w="2796" w:type="dxa"/>
            <w:gridSpan w:val="3"/>
          </w:tcPr>
          <w:p w14:paraId="36B27485" w14:textId="1663596D" w:rsidR="00950C59" w:rsidRPr="00104420" w:rsidRDefault="00950C59">
            <w:pPr>
              <w:rPr>
                <w:b/>
                <w:sz w:val="20"/>
                <w:szCs w:val="20"/>
              </w:rPr>
            </w:pPr>
            <w:r w:rsidRPr="00104420">
              <w:rPr>
                <w:b/>
                <w:sz w:val="20"/>
                <w:szCs w:val="20"/>
              </w:rPr>
              <w:t>Number of Previous Applications</w:t>
            </w:r>
            <w:r w:rsidR="006C4EDF">
              <w:rPr>
                <w:b/>
                <w:sz w:val="20"/>
                <w:szCs w:val="20"/>
              </w:rPr>
              <w:t>:</w:t>
            </w:r>
          </w:p>
        </w:tc>
        <w:tc>
          <w:tcPr>
            <w:tcW w:w="2346" w:type="dxa"/>
            <w:gridSpan w:val="2"/>
          </w:tcPr>
          <w:p w14:paraId="772CDA05" w14:textId="77777777" w:rsidR="00950C59" w:rsidRPr="00104420" w:rsidRDefault="00950C59">
            <w:pPr>
              <w:rPr>
                <w:sz w:val="20"/>
                <w:szCs w:val="20"/>
              </w:rPr>
            </w:pPr>
          </w:p>
        </w:tc>
      </w:tr>
      <w:tr w:rsidR="00950C59" w14:paraId="51361928" w14:textId="77777777" w:rsidTr="00AF6ADB">
        <w:trPr>
          <w:trHeight w:val="518"/>
        </w:trPr>
        <w:tc>
          <w:tcPr>
            <w:tcW w:w="6211" w:type="dxa"/>
            <w:gridSpan w:val="8"/>
          </w:tcPr>
          <w:p w14:paraId="0640F2C7" w14:textId="2002995E" w:rsidR="00950C59" w:rsidRPr="00AF6ADB" w:rsidRDefault="002C44CA" w:rsidP="00F748E6">
            <w:pPr>
              <w:spacing w:before="120" w:after="120"/>
              <w:rPr>
                <w:b/>
                <w:sz w:val="20"/>
                <w:szCs w:val="20"/>
              </w:rPr>
            </w:pPr>
            <w:r w:rsidRPr="00104420">
              <w:rPr>
                <w:noProof/>
                <w:sz w:val="20"/>
                <w:szCs w:val="20"/>
              </w:rPr>
              <mc:AlternateContent>
                <mc:Choice Requires="wps">
                  <w:drawing>
                    <wp:anchor distT="0" distB="0" distL="114300" distR="114300" simplePos="0" relativeHeight="251639296" behindDoc="0" locked="0" layoutInCell="1" allowOverlap="1" wp14:anchorId="68F485C1" wp14:editId="503D777B">
                      <wp:simplePos x="0" y="0"/>
                      <wp:positionH relativeFrom="column">
                        <wp:posOffset>2229043</wp:posOffset>
                      </wp:positionH>
                      <wp:positionV relativeFrom="paragraph">
                        <wp:posOffset>47156</wp:posOffset>
                      </wp:positionV>
                      <wp:extent cx="238539" cy="206734"/>
                      <wp:effectExtent l="0" t="0" r="28575" b="22225"/>
                      <wp:wrapNone/>
                      <wp:docPr id="2" name="Rectangle 2"/>
                      <wp:cNvGraphicFramePr/>
                      <a:graphic xmlns:a="http://schemas.openxmlformats.org/drawingml/2006/main">
                        <a:graphicData uri="http://schemas.microsoft.com/office/word/2010/wordprocessingShape">
                          <wps:wsp>
                            <wps:cNvSpPr/>
                            <wps:spPr>
                              <a:xfrm>
                                <a:off x="0" y="0"/>
                                <a:ext cx="238539" cy="20673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3AD46" id="Rectangle 2" o:spid="_x0000_s1026" style="position:absolute;margin-left:175.5pt;margin-top:3.7pt;width:18.8pt;height:16.3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" fillcolor="white [3212]" strokecolor="black [3213]" strokeweight="1pt"/>
                  </w:pict>
                </mc:Fallback>
              </mc:AlternateContent>
            </w:r>
            <w:r w:rsidR="00950C59" w:rsidRPr="00104420">
              <w:rPr>
                <w:b/>
                <w:sz w:val="20"/>
                <w:szCs w:val="20"/>
              </w:rPr>
              <w:t>Absence from School</w:t>
            </w:r>
            <w:r w:rsidR="006C4EDF">
              <w:rPr>
                <w:b/>
                <w:sz w:val="20"/>
                <w:szCs w:val="20"/>
              </w:rPr>
              <w:t>:</w:t>
            </w:r>
            <w:r w:rsidR="00950C59" w:rsidRPr="00104420">
              <w:rPr>
                <w:b/>
                <w:sz w:val="20"/>
                <w:szCs w:val="20"/>
              </w:rPr>
              <w:t xml:space="preserve">                Approved</w:t>
            </w:r>
            <w:r w:rsidR="006C4EDF">
              <w:rPr>
                <w:b/>
                <w:sz w:val="20"/>
                <w:szCs w:val="20"/>
              </w:rPr>
              <w:t>:</w:t>
            </w:r>
          </w:p>
        </w:tc>
        <w:tc>
          <w:tcPr>
            <w:tcW w:w="4563" w:type="dxa"/>
            <w:gridSpan w:val="4"/>
          </w:tcPr>
          <w:p w14:paraId="32A3CE82" w14:textId="0E571631" w:rsidR="005F161B" w:rsidRPr="00AF6ADB" w:rsidRDefault="00F748E6" w:rsidP="00F748E6">
            <w:pPr>
              <w:spacing w:before="120" w:after="120"/>
              <w:rPr>
                <w:b/>
                <w:sz w:val="20"/>
                <w:szCs w:val="20"/>
              </w:rPr>
            </w:pPr>
            <w:r w:rsidRPr="00104420">
              <w:rPr>
                <w:noProof/>
                <w:sz w:val="20"/>
                <w:szCs w:val="20"/>
              </w:rPr>
              <mc:AlternateContent>
                <mc:Choice Requires="wps">
                  <w:drawing>
                    <wp:anchor distT="0" distB="0" distL="114300" distR="114300" simplePos="0" relativeHeight="251687424" behindDoc="0" locked="0" layoutInCell="1" allowOverlap="1" wp14:anchorId="3DFB0CB9" wp14:editId="36BF4114">
                      <wp:simplePos x="0" y="0"/>
                      <wp:positionH relativeFrom="column">
                        <wp:posOffset>846980</wp:posOffset>
                      </wp:positionH>
                      <wp:positionV relativeFrom="paragraph">
                        <wp:posOffset>60739</wp:posOffset>
                      </wp:positionV>
                      <wp:extent cx="238539" cy="206734"/>
                      <wp:effectExtent l="0" t="0" r="28575" b="22225"/>
                      <wp:wrapNone/>
                      <wp:docPr id="1406230694" name="Rectangle 1406230694"/>
                      <wp:cNvGraphicFramePr/>
                      <a:graphic xmlns:a="http://schemas.openxmlformats.org/drawingml/2006/main">
                        <a:graphicData uri="http://schemas.microsoft.com/office/word/2010/wordprocessingShape">
                          <wps:wsp>
                            <wps:cNvSpPr/>
                            <wps:spPr>
                              <a:xfrm>
                                <a:off x="0" y="0"/>
                                <a:ext cx="238539" cy="20673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EAD58" id="Rectangle 1406230694" o:spid="_x0000_s1026" style="position:absolute;margin-left:66.7pt;margin-top:4.8pt;width:18.8pt;height:16.3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" fillcolor="white [3212]" strokecolor="black [3213]" strokeweight="1pt"/>
                  </w:pict>
                </mc:Fallback>
              </mc:AlternateContent>
            </w:r>
            <w:r w:rsidR="00950C59" w:rsidRPr="00104420">
              <w:rPr>
                <w:b/>
                <w:sz w:val="20"/>
                <w:szCs w:val="20"/>
              </w:rPr>
              <w:t>Not Approved</w:t>
            </w:r>
            <w:r w:rsidR="006C4EDF">
              <w:rPr>
                <w:b/>
                <w:sz w:val="20"/>
                <w:szCs w:val="20"/>
              </w:rPr>
              <w:t>:</w:t>
            </w:r>
          </w:p>
        </w:tc>
      </w:tr>
      <w:tr w:rsidR="00477A19" w14:paraId="7EA0A86E" w14:textId="77777777" w:rsidTr="00AF6ADB">
        <w:trPr>
          <w:trHeight w:val="673"/>
        </w:trPr>
        <w:tc>
          <w:tcPr>
            <w:tcW w:w="4923" w:type="dxa"/>
            <w:gridSpan w:val="6"/>
          </w:tcPr>
          <w:p w14:paraId="17EABDCB" w14:textId="77777777" w:rsidR="002C44CA" w:rsidRPr="002C44CA" w:rsidRDefault="002C44CA" w:rsidP="002C44CA">
            <w:pPr>
              <w:rPr>
                <w:b/>
                <w:sz w:val="14"/>
                <w:szCs w:val="14"/>
              </w:rPr>
            </w:pPr>
          </w:p>
          <w:p w14:paraId="3E2A8A5D" w14:textId="0B8ACA8A" w:rsidR="00477A19" w:rsidRPr="00104420" w:rsidRDefault="00477A19" w:rsidP="00104420">
            <w:pPr>
              <w:jc w:val="right"/>
              <w:rPr>
                <w:b/>
                <w:sz w:val="20"/>
                <w:szCs w:val="20"/>
              </w:rPr>
            </w:pPr>
            <w:r w:rsidRPr="00104420">
              <w:rPr>
                <w:b/>
                <w:sz w:val="20"/>
                <w:szCs w:val="20"/>
              </w:rPr>
              <w:t>Signature of Headteacher</w:t>
            </w:r>
            <w:r w:rsidR="002C44CA" w:rsidRPr="00104420">
              <w:rPr>
                <w:b/>
                <w:sz w:val="20"/>
                <w:szCs w:val="20"/>
              </w:rPr>
              <w:t>:</w:t>
            </w:r>
          </w:p>
          <w:p w14:paraId="191580C9" w14:textId="77777777" w:rsidR="00525EE2" w:rsidRPr="00F748E6" w:rsidRDefault="00525EE2" w:rsidP="00104420">
            <w:pPr>
              <w:jc w:val="right"/>
              <w:rPr>
                <w:b/>
                <w:sz w:val="10"/>
                <w:szCs w:val="10"/>
              </w:rPr>
            </w:pPr>
          </w:p>
          <w:p w14:paraId="7B4A60AE" w14:textId="2857A2C0" w:rsidR="00525EE2" w:rsidRPr="00104420" w:rsidRDefault="00525EE2" w:rsidP="00104420">
            <w:pPr>
              <w:jc w:val="right"/>
              <w:rPr>
                <w:b/>
                <w:sz w:val="20"/>
                <w:szCs w:val="20"/>
                <w:u w:val="single"/>
              </w:rPr>
            </w:pPr>
            <w:r w:rsidRPr="00104420">
              <w:rPr>
                <w:b/>
                <w:sz w:val="20"/>
                <w:szCs w:val="20"/>
              </w:rPr>
              <w:t>Date</w:t>
            </w:r>
            <w:r w:rsidR="002C44CA" w:rsidRPr="00104420">
              <w:rPr>
                <w:b/>
                <w:sz w:val="20"/>
                <w:szCs w:val="20"/>
              </w:rPr>
              <w:t>:</w:t>
            </w:r>
          </w:p>
          <w:p w14:paraId="0B583D64" w14:textId="56CD52CB" w:rsidR="002C44CA" w:rsidRPr="002C44CA" w:rsidRDefault="002C44CA" w:rsidP="002C44CA">
            <w:pPr>
              <w:rPr>
                <w:b/>
                <w:sz w:val="14"/>
                <w:szCs w:val="14"/>
                <w:u w:val="single"/>
              </w:rPr>
            </w:pPr>
          </w:p>
        </w:tc>
        <w:tc>
          <w:tcPr>
            <w:tcW w:w="5851" w:type="dxa"/>
            <w:gridSpan w:val="6"/>
          </w:tcPr>
          <w:p w14:paraId="5337D91A" w14:textId="77777777" w:rsidR="00477A19" w:rsidRDefault="00477A19"/>
          <w:p w14:paraId="2090A7FE" w14:textId="77777777" w:rsidR="00477A19" w:rsidRDefault="00477A19"/>
          <w:p w14:paraId="6889842D" w14:textId="77777777" w:rsidR="00477A19" w:rsidRDefault="00477A19"/>
        </w:tc>
      </w:tr>
    </w:tbl>
    <w:p w14:paraId="746A8E5A" w14:textId="77777777" w:rsidR="00746E10" w:rsidRPr="00F748E6" w:rsidRDefault="00746E10" w:rsidP="00F748E6">
      <w:pPr>
        <w:spacing w:after="0"/>
        <w:rPr>
          <w:sz w:val="10"/>
          <w:szCs w:val="10"/>
        </w:rPr>
      </w:pPr>
    </w:p>
    <w:tbl>
      <w:tblPr>
        <w:tblStyle w:val="TableGrid"/>
        <w:tblW w:w="0" w:type="auto"/>
        <w:tblInd w:w="-567" w:type="dxa"/>
        <w:tblLayout w:type="fixed"/>
        <w:tblLook w:val="04A0" w:firstRow="1" w:lastRow="0" w:firstColumn="1" w:lastColumn="0" w:noHBand="0" w:noVBand="1"/>
      </w:tblPr>
      <w:tblGrid>
        <w:gridCol w:w="1979"/>
        <w:gridCol w:w="1980"/>
      </w:tblGrid>
      <w:tr w:rsidR="001B049A" w14:paraId="5669EAD3" w14:textId="77777777" w:rsidTr="001B049A">
        <w:tc>
          <w:tcPr>
            <w:tcW w:w="1979" w:type="dxa"/>
          </w:tcPr>
          <w:p w14:paraId="03F0A481" w14:textId="560B90FE" w:rsidR="001B049A" w:rsidRPr="001B049A" w:rsidRDefault="001B049A" w:rsidP="00F748E6">
            <w:pPr>
              <w:pStyle w:val="ListParagraph"/>
              <w:numPr>
                <w:ilvl w:val="0"/>
                <w:numId w:val="1"/>
              </w:numPr>
              <w:ind w:left="26" w:hanging="141"/>
              <w:jc w:val="center"/>
              <w:rPr>
                <w:b/>
                <w:bCs/>
                <w:sz w:val="16"/>
                <w:szCs w:val="16"/>
              </w:rPr>
            </w:pPr>
            <w:r w:rsidRPr="001B049A">
              <w:rPr>
                <w:b/>
                <w:bCs/>
                <w:sz w:val="16"/>
                <w:szCs w:val="16"/>
              </w:rPr>
              <w:t>School Office</w:t>
            </w:r>
          </w:p>
        </w:tc>
        <w:tc>
          <w:tcPr>
            <w:tcW w:w="1980" w:type="dxa"/>
          </w:tcPr>
          <w:p w14:paraId="41E3ACD3" w14:textId="4CE89950" w:rsidR="001B049A" w:rsidRPr="001B049A" w:rsidRDefault="001B049A" w:rsidP="00F748E6">
            <w:pPr>
              <w:pStyle w:val="ListParagraph"/>
              <w:numPr>
                <w:ilvl w:val="0"/>
                <w:numId w:val="1"/>
              </w:numPr>
              <w:ind w:left="174" w:hanging="141"/>
              <w:jc w:val="center"/>
              <w:rPr>
                <w:b/>
                <w:bCs/>
                <w:sz w:val="16"/>
                <w:szCs w:val="16"/>
              </w:rPr>
            </w:pPr>
            <w:r w:rsidRPr="001B049A">
              <w:rPr>
                <w:b/>
                <w:bCs/>
                <w:sz w:val="16"/>
                <w:szCs w:val="16"/>
              </w:rPr>
              <w:t>Parents’/Carer’s Copy</w:t>
            </w:r>
          </w:p>
        </w:tc>
      </w:tr>
      <w:tr w:rsidR="001B049A" w14:paraId="0E7D5E9B" w14:textId="77777777" w:rsidTr="001B049A">
        <w:tc>
          <w:tcPr>
            <w:tcW w:w="1979" w:type="dxa"/>
          </w:tcPr>
          <w:p w14:paraId="474D31D1" w14:textId="77777777" w:rsidR="001B049A" w:rsidRPr="001B049A" w:rsidRDefault="001B049A" w:rsidP="00F748E6">
            <w:pPr>
              <w:pStyle w:val="ListParagraph"/>
              <w:ind w:left="26"/>
              <w:rPr>
                <w:b/>
                <w:bCs/>
                <w:sz w:val="16"/>
                <w:szCs w:val="16"/>
              </w:rPr>
            </w:pPr>
          </w:p>
        </w:tc>
        <w:tc>
          <w:tcPr>
            <w:tcW w:w="1980" w:type="dxa"/>
          </w:tcPr>
          <w:p w14:paraId="777CEC2C" w14:textId="77777777" w:rsidR="001B049A" w:rsidRPr="001B049A" w:rsidRDefault="001B049A" w:rsidP="00F748E6">
            <w:pPr>
              <w:pStyle w:val="ListParagraph"/>
              <w:ind w:left="174"/>
              <w:rPr>
                <w:b/>
                <w:bCs/>
                <w:sz w:val="16"/>
                <w:szCs w:val="16"/>
              </w:rPr>
            </w:pPr>
          </w:p>
        </w:tc>
      </w:tr>
    </w:tbl>
    <w:p w14:paraId="6172E7FD" w14:textId="3FD81FE1" w:rsidR="008220C0" w:rsidRDefault="008220C0" w:rsidP="001B049A">
      <w:pPr>
        <w:ind w:left="-567"/>
      </w:pPr>
    </w:p>
    <w:p w14:paraId="2B0F868F" w14:textId="77777777" w:rsidR="00FE2F5F" w:rsidRDefault="00FE2F5F" w:rsidP="006866F5">
      <w:pPr>
        <w:ind w:left="-567" w:right="-613" w:hanging="426"/>
        <w:jc w:val="center"/>
        <w:rPr>
          <w:b/>
          <w:bCs/>
          <w:sz w:val="24"/>
          <w:szCs w:val="24"/>
        </w:rPr>
      </w:pPr>
      <w:r w:rsidRPr="00D25838">
        <w:rPr>
          <w:b/>
          <w:bCs/>
          <w:sz w:val="24"/>
          <w:szCs w:val="24"/>
        </w:rPr>
        <w:lastRenderedPageBreak/>
        <w:t>Heckington St. Andrew’s C of E Primary School</w:t>
      </w:r>
    </w:p>
    <w:p w14:paraId="4A8A89DF" w14:textId="57698423" w:rsidR="002C44CA" w:rsidRPr="00FE2F5F" w:rsidRDefault="00FE2F5F" w:rsidP="006866F5">
      <w:pPr>
        <w:ind w:left="-567" w:right="-613" w:hanging="426"/>
        <w:jc w:val="center"/>
        <w:rPr>
          <w:b/>
          <w:bCs/>
          <w:sz w:val="28"/>
          <w:szCs w:val="28"/>
          <w:u w:val="single"/>
        </w:rPr>
      </w:pPr>
      <w:r w:rsidRPr="00FE2F5F">
        <w:rPr>
          <w:b/>
          <w:bCs/>
          <w:sz w:val="28"/>
          <w:szCs w:val="28"/>
          <w:u w:val="single"/>
        </w:rPr>
        <w:t>REQUEST FOR ABSENCE IN SCHOOL TIME</w:t>
      </w:r>
    </w:p>
    <w:p w14:paraId="24385945" w14:textId="16CC516A" w:rsidR="00FE2F5F" w:rsidRDefault="00FE2F5F" w:rsidP="006866F5">
      <w:pPr>
        <w:ind w:left="-567" w:right="-613" w:hanging="426"/>
        <w:jc w:val="center"/>
        <w:rPr>
          <w:b/>
          <w:bCs/>
          <w:sz w:val="28"/>
          <w:szCs w:val="28"/>
          <w:u w:val="single"/>
        </w:rPr>
      </w:pPr>
      <w:r w:rsidRPr="00FE2F5F">
        <w:rPr>
          <w:b/>
          <w:bCs/>
          <w:sz w:val="28"/>
          <w:szCs w:val="28"/>
          <w:u w:val="single"/>
        </w:rPr>
        <w:t>Guidance Notes</w:t>
      </w:r>
    </w:p>
    <w:p w14:paraId="441AF062" w14:textId="2B5F9E35" w:rsidR="00FE2F5F" w:rsidRPr="006866F5" w:rsidRDefault="00FE2F5F" w:rsidP="006866F5">
      <w:pPr>
        <w:pStyle w:val="ListParagraph"/>
        <w:numPr>
          <w:ilvl w:val="0"/>
          <w:numId w:val="2"/>
        </w:numPr>
        <w:spacing w:before="240" w:after="240" w:line="240" w:lineRule="auto"/>
        <w:ind w:left="-567" w:right="-613" w:hanging="426"/>
        <w:jc w:val="both"/>
        <w:rPr>
          <w:sz w:val="18"/>
          <w:szCs w:val="18"/>
        </w:rPr>
      </w:pPr>
      <w:r w:rsidRPr="006866F5">
        <w:rPr>
          <w:sz w:val="18"/>
          <w:szCs w:val="18"/>
        </w:rPr>
        <w:t>Schools are expected to deliver the school curriculum within a tight time scale, and the absence of pupils during term time has a detrimental effect on learning.</w:t>
      </w:r>
    </w:p>
    <w:p w14:paraId="672C80C5" w14:textId="77777777" w:rsidR="00D57810" w:rsidRPr="006866F5" w:rsidRDefault="00D57810" w:rsidP="006866F5">
      <w:pPr>
        <w:pStyle w:val="ListParagraph"/>
        <w:spacing w:before="240" w:after="240" w:line="240" w:lineRule="auto"/>
        <w:ind w:left="-567" w:right="-613" w:hanging="426"/>
        <w:jc w:val="both"/>
        <w:rPr>
          <w:sz w:val="6"/>
          <w:szCs w:val="6"/>
        </w:rPr>
      </w:pPr>
    </w:p>
    <w:p w14:paraId="518B30E5" w14:textId="77777777" w:rsidR="00D57810" w:rsidRPr="006866F5" w:rsidRDefault="00A20E2F" w:rsidP="006866F5">
      <w:pPr>
        <w:pStyle w:val="ListParagraph"/>
        <w:numPr>
          <w:ilvl w:val="0"/>
          <w:numId w:val="2"/>
        </w:numPr>
        <w:spacing w:before="240" w:after="240" w:line="240" w:lineRule="auto"/>
        <w:ind w:left="-567" w:right="-613" w:hanging="426"/>
        <w:jc w:val="both"/>
        <w:rPr>
          <w:sz w:val="18"/>
          <w:szCs w:val="18"/>
        </w:rPr>
      </w:pPr>
      <w:r w:rsidRPr="006866F5">
        <w:rPr>
          <w:sz w:val="18"/>
          <w:szCs w:val="18"/>
        </w:rPr>
        <w:t>Parents do not have an automatic right to take a child from school.   Permission must be obtained in advance</w:t>
      </w:r>
      <w:r w:rsidR="00D57810" w:rsidRPr="006866F5">
        <w:rPr>
          <w:sz w:val="18"/>
          <w:szCs w:val="18"/>
        </w:rPr>
        <w:t>.</w:t>
      </w:r>
    </w:p>
    <w:p w14:paraId="63DFA751" w14:textId="77777777" w:rsidR="00D57810" w:rsidRPr="006866F5" w:rsidRDefault="00D57810" w:rsidP="006866F5">
      <w:pPr>
        <w:pStyle w:val="ListParagraph"/>
        <w:ind w:left="-567" w:right="-613" w:hanging="426"/>
        <w:rPr>
          <w:sz w:val="6"/>
          <w:szCs w:val="6"/>
        </w:rPr>
      </w:pPr>
    </w:p>
    <w:p w14:paraId="543C6628" w14:textId="77777777" w:rsidR="00D57810" w:rsidRPr="006866F5" w:rsidRDefault="00A20E2F" w:rsidP="006866F5">
      <w:pPr>
        <w:pStyle w:val="ListParagraph"/>
        <w:numPr>
          <w:ilvl w:val="0"/>
          <w:numId w:val="2"/>
        </w:numPr>
        <w:spacing w:before="240" w:after="240" w:line="240" w:lineRule="auto"/>
        <w:ind w:left="-567" w:right="-613" w:hanging="426"/>
        <w:jc w:val="both"/>
        <w:rPr>
          <w:sz w:val="18"/>
          <w:szCs w:val="18"/>
        </w:rPr>
      </w:pPr>
      <w:r w:rsidRPr="006866F5">
        <w:rPr>
          <w:sz w:val="18"/>
          <w:szCs w:val="18"/>
        </w:rPr>
        <w:t xml:space="preserve">Absence from school can be authorised </w:t>
      </w:r>
      <w:r w:rsidRPr="006866F5">
        <w:rPr>
          <w:b/>
          <w:bCs/>
          <w:sz w:val="18"/>
          <w:szCs w:val="18"/>
          <w:u w:val="single"/>
        </w:rPr>
        <w:t>only</w:t>
      </w:r>
      <w:r w:rsidRPr="006866F5">
        <w:rPr>
          <w:sz w:val="18"/>
          <w:szCs w:val="18"/>
        </w:rPr>
        <w:t xml:space="preserve"> by the school.</w:t>
      </w:r>
    </w:p>
    <w:p w14:paraId="2C27E759" w14:textId="77777777" w:rsidR="00D57810" w:rsidRPr="006866F5" w:rsidRDefault="00D57810" w:rsidP="006866F5">
      <w:pPr>
        <w:pStyle w:val="ListParagraph"/>
        <w:ind w:left="-567" w:right="-613" w:hanging="426"/>
        <w:rPr>
          <w:sz w:val="6"/>
          <w:szCs w:val="6"/>
        </w:rPr>
      </w:pPr>
    </w:p>
    <w:p w14:paraId="78E05794" w14:textId="77777777" w:rsidR="00D57810" w:rsidRPr="006866F5" w:rsidRDefault="00931EF7" w:rsidP="006866F5">
      <w:pPr>
        <w:pStyle w:val="ListParagraph"/>
        <w:numPr>
          <w:ilvl w:val="0"/>
          <w:numId w:val="2"/>
        </w:numPr>
        <w:spacing w:before="240" w:after="240" w:line="240" w:lineRule="auto"/>
        <w:ind w:left="-567" w:right="-613" w:hanging="426"/>
        <w:jc w:val="both"/>
        <w:rPr>
          <w:sz w:val="18"/>
          <w:szCs w:val="18"/>
        </w:rPr>
      </w:pPr>
      <w:r w:rsidRPr="006866F5">
        <w:rPr>
          <w:sz w:val="18"/>
          <w:szCs w:val="18"/>
        </w:rPr>
        <w:t>If your request is “not approved” as the reasons for the request are not exceptional and the pupils is absent, it will be recorded as unauthorised and reported on the annual report</w:t>
      </w:r>
      <w:r w:rsidR="00D57810" w:rsidRPr="006866F5">
        <w:rPr>
          <w:sz w:val="18"/>
          <w:szCs w:val="18"/>
        </w:rPr>
        <w:t>.</w:t>
      </w:r>
    </w:p>
    <w:p w14:paraId="518CBC9B" w14:textId="77777777" w:rsidR="00D57810" w:rsidRPr="006866F5" w:rsidRDefault="00D57810" w:rsidP="006866F5">
      <w:pPr>
        <w:pStyle w:val="ListParagraph"/>
        <w:ind w:left="-567" w:right="-613" w:hanging="426"/>
        <w:rPr>
          <w:sz w:val="6"/>
          <w:szCs w:val="6"/>
        </w:rPr>
      </w:pPr>
    </w:p>
    <w:p w14:paraId="677BBD8A" w14:textId="77777777" w:rsidR="00D57810" w:rsidRPr="006866F5" w:rsidRDefault="0042199B" w:rsidP="006866F5">
      <w:pPr>
        <w:pStyle w:val="ListParagraph"/>
        <w:numPr>
          <w:ilvl w:val="0"/>
          <w:numId w:val="2"/>
        </w:numPr>
        <w:spacing w:before="240" w:after="240" w:line="240" w:lineRule="auto"/>
        <w:ind w:left="-567" w:right="-613" w:hanging="426"/>
        <w:jc w:val="both"/>
        <w:rPr>
          <w:sz w:val="18"/>
          <w:szCs w:val="18"/>
        </w:rPr>
      </w:pPr>
      <w:r w:rsidRPr="006866F5">
        <w:rPr>
          <w:sz w:val="18"/>
          <w:szCs w:val="18"/>
        </w:rPr>
        <w:t>If a pupil is kept away for longer than the agreed period, the additional time will normally be treated as unauthorised.  Similarly, if a child is absent without prior written permission, this will be recorded as unauthorised absence.</w:t>
      </w:r>
    </w:p>
    <w:p w14:paraId="11234B33" w14:textId="77777777" w:rsidR="00D57810" w:rsidRPr="006866F5" w:rsidRDefault="00D57810" w:rsidP="006866F5">
      <w:pPr>
        <w:pStyle w:val="ListParagraph"/>
        <w:ind w:left="-567" w:right="-613" w:hanging="426"/>
        <w:rPr>
          <w:color w:val="000000" w:themeColor="text1"/>
          <w:sz w:val="6"/>
          <w:szCs w:val="6"/>
          <w:shd w:val="clear" w:color="auto" w:fill="FFFFFF"/>
          <w:lang w:eastAsia="en-GB"/>
        </w:rPr>
      </w:pPr>
    </w:p>
    <w:p w14:paraId="2A0A617F" w14:textId="77777777" w:rsidR="00D57810" w:rsidRPr="006866F5" w:rsidRDefault="00C64EE3" w:rsidP="006866F5">
      <w:pPr>
        <w:pStyle w:val="ListParagraph"/>
        <w:numPr>
          <w:ilvl w:val="0"/>
          <w:numId w:val="2"/>
        </w:numPr>
        <w:spacing w:before="240" w:after="240" w:line="240" w:lineRule="auto"/>
        <w:ind w:left="-567" w:right="-613" w:hanging="426"/>
        <w:jc w:val="both"/>
        <w:rPr>
          <w:sz w:val="18"/>
          <w:szCs w:val="18"/>
        </w:rPr>
      </w:pPr>
      <w:r w:rsidRPr="006866F5">
        <w:rPr>
          <w:color w:val="000000" w:themeColor="text1"/>
          <w:sz w:val="18"/>
          <w:szCs w:val="18"/>
          <w:shd w:val="clear" w:color="auto" w:fill="FFFFFF"/>
          <w:lang w:eastAsia="en-GB"/>
        </w:rPr>
        <w:t>The headteacher will allow pupils to be absent from the school site for certain educational activities, or to attend other schools or settings.</w:t>
      </w:r>
    </w:p>
    <w:p w14:paraId="6B4B0426" w14:textId="77777777" w:rsidR="00D57810" w:rsidRPr="006866F5" w:rsidRDefault="00D57810" w:rsidP="006866F5">
      <w:pPr>
        <w:pStyle w:val="ListParagraph"/>
        <w:ind w:left="-567" w:right="-613" w:hanging="426"/>
        <w:rPr>
          <w:color w:val="000000" w:themeColor="text1"/>
          <w:sz w:val="6"/>
          <w:szCs w:val="6"/>
          <w:shd w:val="clear" w:color="auto" w:fill="FFFFFF"/>
          <w:lang w:eastAsia="en-GB"/>
        </w:rPr>
      </w:pPr>
    </w:p>
    <w:p w14:paraId="1AD259F3" w14:textId="359B8357" w:rsidR="00C64EE3" w:rsidRPr="006866F5" w:rsidRDefault="00C64EE3" w:rsidP="006866F5">
      <w:pPr>
        <w:pStyle w:val="ListParagraph"/>
        <w:numPr>
          <w:ilvl w:val="0"/>
          <w:numId w:val="2"/>
        </w:numPr>
        <w:spacing w:before="240" w:after="240" w:line="240" w:lineRule="auto"/>
        <w:ind w:left="-567" w:right="-613" w:hanging="426"/>
        <w:jc w:val="both"/>
        <w:rPr>
          <w:sz w:val="18"/>
          <w:szCs w:val="18"/>
        </w:rPr>
      </w:pPr>
      <w:r w:rsidRPr="006866F5">
        <w:rPr>
          <w:color w:val="000000" w:themeColor="text1"/>
          <w:sz w:val="18"/>
          <w:szCs w:val="18"/>
          <w:shd w:val="clear" w:color="auto" w:fill="FFFFFF"/>
          <w:lang w:eastAsia="en-GB"/>
        </w:rPr>
        <w:t xml:space="preserve">The headteacher will only grant a </w:t>
      </w:r>
      <w:r w:rsidRPr="006866F5">
        <w:rPr>
          <w:b/>
          <w:bCs/>
          <w:color w:val="000000" w:themeColor="text1"/>
          <w:sz w:val="18"/>
          <w:szCs w:val="18"/>
          <w:shd w:val="clear" w:color="auto" w:fill="FFFFFF"/>
          <w:lang w:eastAsia="en-GB"/>
        </w:rPr>
        <w:t>leave of absence</w:t>
      </w:r>
      <w:r w:rsidRPr="006866F5">
        <w:rPr>
          <w:color w:val="000000" w:themeColor="text1"/>
          <w:sz w:val="18"/>
          <w:szCs w:val="18"/>
          <w:shd w:val="clear" w:color="auto" w:fill="FFFFFF"/>
          <w:lang w:eastAsia="en-GB"/>
        </w:rPr>
        <w:t xml:space="preserve"> to a pupil during term time if the request meets the specific circumstances set out in the </w:t>
      </w:r>
      <w:hyperlink r:id="rId11" w:anchor=":~:text=11.,an%20%E2%80%9Cauthorised%20person%E2%80%9D).&amp;text=(b)regulated%20employment%20abroad." w:history="1">
        <w:r w:rsidRPr="006866F5">
          <w:rPr>
            <w:rStyle w:val="Hyperlink"/>
            <w:color w:val="000000" w:themeColor="text1"/>
            <w:sz w:val="18"/>
            <w:szCs w:val="18"/>
            <w:shd w:val="clear" w:color="auto" w:fill="FFFFFF"/>
            <w:lang w:eastAsia="en-GB"/>
          </w:rPr>
          <w:t>2024 school attendance regulations</w:t>
        </w:r>
      </w:hyperlink>
      <w:r w:rsidRPr="006866F5">
        <w:rPr>
          <w:color w:val="000000" w:themeColor="text1"/>
          <w:sz w:val="18"/>
          <w:szCs w:val="18"/>
          <w:shd w:val="clear" w:color="auto" w:fill="FFFFFF"/>
          <w:lang w:eastAsia="en-GB"/>
        </w:rPr>
        <w:t>. These circumstances are:</w:t>
      </w:r>
    </w:p>
    <w:p w14:paraId="12D175FB" w14:textId="77777777" w:rsidR="00C64EE3" w:rsidRPr="006866F5" w:rsidRDefault="00C64EE3" w:rsidP="006866F5">
      <w:pPr>
        <w:pStyle w:val="ListParagraph"/>
        <w:numPr>
          <w:ilvl w:val="0"/>
          <w:numId w:val="5"/>
        </w:numPr>
        <w:spacing w:after="120" w:line="240" w:lineRule="auto"/>
        <w:ind w:left="-567" w:right="-613" w:firstLine="283"/>
        <w:jc w:val="both"/>
        <w:rPr>
          <w:rFonts w:ascii="Times New Roman" w:eastAsia="Times New Roman" w:hAnsi="Times New Roman"/>
          <w:color w:val="000000" w:themeColor="text1"/>
          <w:sz w:val="18"/>
          <w:szCs w:val="18"/>
          <w:lang w:eastAsia="en-GB"/>
        </w:rPr>
      </w:pPr>
      <w:r w:rsidRPr="006866F5">
        <w:rPr>
          <w:color w:val="000000" w:themeColor="text1"/>
          <w:sz w:val="18"/>
          <w:szCs w:val="18"/>
          <w:lang w:eastAsia="en-GB"/>
        </w:rPr>
        <w:t>Taking part in a regulated performance, or regulated employment abroad</w:t>
      </w:r>
    </w:p>
    <w:p w14:paraId="08A7CDBB" w14:textId="77777777" w:rsidR="00C64EE3" w:rsidRPr="006866F5" w:rsidRDefault="00C64EE3" w:rsidP="006866F5">
      <w:pPr>
        <w:pStyle w:val="ListParagraph"/>
        <w:numPr>
          <w:ilvl w:val="0"/>
          <w:numId w:val="5"/>
        </w:numPr>
        <w:spacing w:after="120" w:line="240" w:lineRule="auto"/>
        <w:ind w:left="-567" w:right="-613" w:firstLine="283"/>
        <w:jc w:val="both"/>
        <w:rPr>
          <w:rFonts w:ascii="Times New Roman" w:eastAsia="Times New Roman" w:hAnsi="Times New Roman"/>
          <w:color w:val="000000" w:themeColor="text1"/>
          <w:sz w:val="18"/>
          <w:szCs w:val="18"/>
          <w:lang w:eastAsia="en-GB"/>
        </w:rPr>
      </w:pPr>
      <w:r w:rsidRPr="006866F5">
        <w:rPr>
          <w:color w:val="000000" w:themeColor="text1"/>
          <w:sz w:val="18"/>
          <w:szCs w:val="18"/>
          <w:lang w:eastAsia="en-GB"/>
        </w:rPr>
        <w:t>Attending an interview</w:t>
      </w:r>
    </w:p>
    <w:p w14:paraId="288C28DC" w14:textId="77777777" w:rsidR="00C64EE3" w:rsidRPr="006866F5" w:rsidRDefault="00C64EE3" w:rsidP="006866F5">
      <w:pPr>
        <w:pStyle w:val="ListParagraph"/>
        <w:numPr>
          <w:ilvl w:val="0"/>
          <w:numId w:val="5"/>
        </w:numPr>
        <w:spacing w:after="120" w:line="240" w:lineRule="auto"/>
        <w:ind w:left="-567" w:right="-613" w:firstLine="283"/>
        <w:jc w:val="both"/>
        <w:rPr>
          <w:rFonts w:ascii="Times New Roman" w:eastAsia="Times New Roman" w:hAnsi="Times New Roman"/>
          <w:color w:val="000000" w:themeColor="text1"/>
          <w:sz w:val="18"/>
          <w:szCs w:val="18"/>
          <w:lang w:eastAsia="en-GB"/>
        </w:rPr>
      </w:pPr>
      <w:r w:rsidRPr="006866F5">
        <w:rPr>
          <w:color w:val="000000" w:themeColor="text1"/>
          <w:sz w:val="18"/>
          <w:szCs w:val="18"/>
          <w:lang w:eastAsia="en-GB"/>
        </w:rPr>
        <w:t>Study leave</w:t>
      </w:r>
    </w:p>
    <w:p w14:paraId="2408384F" w14:textId="77777777" w:rsidR="00C64EE3" w:rsidRPr="006866F5" w:rsidRDefault="00C64EE3" w:rsidP="006866F5">
      <w:pPr>
        <w:pStyle w:val="ListParagraph"/>
        <w:numPr>
          <w:ilvl w:val="0"/>
          <w:numId w:val="5"/>
        </w:numPr>
        <w:spacing w:after="120" w:line="240" w:lineRule="auto"/>
        <w:ind w:left="-567" w:right="-613" w:firstLine="283"/>
        <w:jc w:val="both"/>
        <w:rPr>
          <w:rFonts w:ascii="Times New Roman" w:eastAsia="Times New Roman" w:hAnsi="Times New Roman"/>
          <w:color w:val="000000" w:themeColor="text1"/>
          <w:sz w:val="18"/>
          <w:szCs w:val="18"/>
          <w:lang w:eastAsia="en-GB"/>
        </w:rPr>
      </w:pPr>
      <w:r w:rsidRPr="006866F5">
        <w:rPr>
          <w:color w:val="000000" w:themeColor="text1"/>
          <w:sz w:val="18"/>
          <w:szCs w:val="18"/>
          <w:lang w:eastAsia="en-GB"/>
        </w:rPr>
        <w:t>A temporary, time-limited part-time timetable</w:t>
      </w:r>
    </w:p>
    <w:p w14:paraId="63F825E5" w14:textId="08A60EEB" w:rsidR="00BF452F" w:rsidRPr="006866F5" w:rsidRDefault="00C64EE3" w:rsidP="006866F5">
      <w:pPr>
        <w:pStyle w:val="ListParagraph"/>
        <w:numPr>
          <w:ilvl w:val="0"/>
          <w:numId w:val="5"/>
        </w:numPr>
        <w:spacing w:after="120" w:line="240" w:lineRule="auto"/>
        <w:ind w:left="-567" w:right="-613" w:firstLine="283"/>
        <w:jc w:val="both"/>
        <w:rPr>
          <w:rFonts w:ascii="Times New Roman" w:eastAsia="Times New Roman" w:hAnsi="Times New Roman"/>
          <w:color w:val="000000" w:themeColor="text1"/>
          <w:sz w:val="18"/>
          <w:szCs w:val="18"/>
          <w:lang w:eastAsia="en-GB"/>
        </w:rPr>
      </w:pPr>
      <w:r w:rsidRPr="006866F5">
        <w:rPr>
          <w:color w:val="000000" w:themeColor="text1"/>
          <w:sz w:val="18"/>
          <w:szCs w:val="18"/>
          <w:lang w:eastAsia="en-GB"/>
        </w:rPr>
        <w:t>Exceptional circumstances</w:t>
      </w:r>
      <w:r w:rsidR="00BF452F" w:rsidRPr="006866F5">
        <w:rPr>
          <w:color w:val="000000" w:themeColor="text1"/>
          <w:sz w:val="18"/>
          <w:szCs w:val="18"/>
          <w:lang w:eastAsia="en-GB"/>
        </w:rPr>
        <w:t>.</w:t>
      </w:r>
    </w:p>
    <w:p w14:paraId="351BD22E" w14:textId="77777777" w:rsidR="00D57810" w:rsidRPr="006866F5" w:rsidRDefault="00D57810" w:rsidP="006866F5">
      <w:pPr>
        <w:pStyle w:val="ListParagraph"/>
        <w:spacing w:after="120" w:line="240" w:lineRule="auto"/>
        <w:ind w:left="-567" w:right="-613" w:hanging="426"/>
        <w:jc w:val="both"/>
        <w:rPr>
          <w:rFonts w:ascii="Times New Roman" w:eastAsia="Times New Roman" w:hAnsi="Times New Roman"/>
          <w:color w:val="000000" w:themeColor="text1"/>
          <w:sz w:val="6"/>
          <w:szCs w:val="6"/>
          <w:lang w:eastAsia="en-GB"/>
        </w:rPr>
      </w:pPr>
    </w:p>
    <w:p w14:paraId="44D17448" w14:textId="77777777" w:rsidR="00D57810" w:rsidRPr="006866F5" w:rsidRDefault="00BF452F" w:rsidP="006866F5">
      <w:pPr>
        <w:pStyle w:val="ListParagraph"/>
        <w:numPr>
          <w:ilvl w:val="0"/>
          <w:numId w:val="2"/>
        </w:numPr>
        <w:spacing w:after="120" w:line="240" w:lineRule="auto"/>
        <w:ind w:left="-567" w:right="-613" w:hanging="426"/>
        <w:jc w:val="both"/>
        <w:rPr>
          <w:rFonts w:ascii="Times New Roman" w:eastAsia="Times New Roman" w:hAnsi="Times New Roman"/>
          <w:color w:val="000000" w:themeColor="text1"/>
          <w:sz w:val="18"/>
          <w:szCs w:val="18"/>
          <w:lang w:eastAsia="en-GB"/>
        </w:rPr>
      </w:pPr>
      <w:r w:rsidRPr="006866F5">
        <w:rPr>
          <w:color w:val="000000" w:themeColor="text1"/>
          <w:sz w:val="18"/>
          <w:szCs w:val="18"/>
          <w:lang w:eastAsia="en-GB"/>
        </w:rPr>
        <w:t>A leave of absence is granted at the headteacher’s discretion, including the length of time the pupil is authorised to be absent for.</w:t>
      </w:r>
    </w:p>
    <w:p w14:paraId="2BD6F607" w14:textId="77777777" w:rsidR="00D57810" w:rsidRPr="006866F5" w:rsidRDefault="00D57810" w:rsidP="006866F5">
      <w:pPr>
        <w:pStyle w:val="ListParagraph"/>
        <w:spacing w:after="120" w:line="240" w:lineRule="auto"/>
        <w:ind w:left="-567" w:right="-613" w:hanging="426"/>
        <w:jc w:val="both"/>
        <w:rPr>
          <w:rFonts w:ascii="Times New Roman" w:eastAsia="Times New Roman" w:hAnsi="Times New Roman"/>
          <w:color w:val="000000" w:themeColor="text1"/>
          <w:sz w:val="6"/>
          <w:szCs w:val="6"/>
          <w:lang w:eastAsia="en-GB"/>
        </w:rPr>
      </w:pPr>
    </w:p>
    <w:p w14:paraId="69C15A77" w14:textId="77777777" w:rsidR="00D57810" w:rsidRPr="006866F5" w:rsidRDefault="00BF452F" w:rsidP="006866F5">
      <w:pPr>
        <w:pStyle w:val="ListParagraph"/>
        <w:numPr>
          <w:ilvl w:val="0"/>
          <w:numId w:val="2"/>
        </w:numPr>
        <w:spacing w:after="120" w:line="240" w:lineRule="auto"/>
        <w:ind w:left="-567" w:right="-613" w:hanging="426"/>
        <w:jc w:val="both"/>
        <w:rPr>
          <w:rFonts w:ascii="Times New Roman" w:eastAsia="Times New Roman" w:hAnsi="Times New Roman"/>
          <w:color w:val="000000" w:themeColor="text1"/>
          <w:sz w:val="18"/>
          <w:szCs w:val="18"/>
          <w:lang w:eastAsia="en-GB"/>
        </w:rPr>
      </w:pPr>
      <w:r w:rsidRPr="006866F5">
        <w:rPr>
          <w:color w:val="000000" w:themeColor="text1"/>
          <w:sz w:val="18"/>
          <w:szCs w:val="18"/>
          <w:lang w:eastAsia="en-GB"/>
        </w:rPr>
        <w:t xml:space="preserve">We define </w:t>
      </w:r>
      <w:r w:rsidRPr="006866F5">
        <w:rPr>
          <w:color w:val="000000" w:themeColor="text1"/>
          <w:sz w:val="18"/>
          <w:szCs w:val="18"/>
          <w:shd w:val="clear" w:color="auto" w:fill="FFFFFF"/>
          <w:lang w:eastAsia="en-GB"/>
        </w:rPr>
        <w:t xml:space="preserve">‘exceptional circumstances’ as one off </w:t>
      </w:r>
      <w:proofErr w:type="gramStart"/>
      <w:r w:rsidRPr="006866F5">
        <w:rPr>
          <w:color w:val="000000" w:themeColor="text1"/>
          <w:sz w:val="18"/>
          <w:szCs w:val="18"/>
          <w:shd w:val="clear" w:color="auto" w:fill="FFFFFF"/>
          <w:lang w:eastAsia="en-GB"/>
        </w:rPr>
        <w:t>events</w:t>
      </w:r>
      <w:proofErr w:type="gramEnd"/>
      <w:r w:rsidRPr="006866F5">
        <w:rPr>
          <w:color w:val="000000" w:themeColor="text1"/>
          <w:sz w:val="18"/>
          <w:szCs w:val="18"/>
          <w:shd w:val="clear" w:color="auto" w:fill="FFFFFF"/>
          <w:lang w:eastAsia="en-GB"/>
        </w:rPr>
        <w:t xml:space="preserve"> which are unavoidable, examples may include the death of a close relative, attendance at a funeral, respite care of a looked after child, a housing crisis which prevents attendance. </w:t>
      </w:r>
    </w:p>
    <w:p w14:paraId="39B86F88" w14:textId="77777777" w:rsidR="00D57810" w:rsidRPr="006866F5" w:rsidRDefault="00D57810" w:rsidP="006866F5">
      <w:pPr>
        <w:pStyle w:val="ListParagraph"/>
        <w:ind w:left="-567" w:right="-613" w:hanging="426"/>
        <w:rPr>
          <w:color w:val="000000" w:themeColor="text1"/>
          <w:sz w:val="6"/>
          <w:szCs w:val="6"/>
          <w:lang w:eastAsia="en-GB"/>
        </w:rPr>
      </w:pPr>
    </w:p>
    <w:p w14:paraId="3E7EC227" w14:textId="77777777" w:rsidR="00D57810" w:rsidRPr="006866F5" w:rsidRDefault="00BF452F" w:rsidP="006866F5">
      <w:pPr>
        <w:pStyle w:val="ListParagraph"/>
        <w:numPr>
          <w:ilvl w:val="0"/>
          <w:numId w:val="2"/>
        </w:numPr>
        <w:spacing w:after="120" w:line="240" w:lineRule="auto"/>
        <w:ind w:left="-567" w:right="-613" w:hanging="426"/>
        <w:jc w:val="both"/>
        <w:rPr>
          <w:rFonts w:ascii="Times New Roman" w:eastAsia="Times New Roman" w:hAnsi="Times New Roman"/>
          <w:color w:val="000000" w:themeColor="text1"/>
          <w:sz w:val="18"/>
          <w:szCs w:val="18"/>
          <w:lang w:eastAsia="en-GB"/>
        </w:rPr>
      </w:pPr>
      <w:r w:rsidRPr="006866F5">
        <w:rPr>
          <w:color w:val="000000" w:themeColor="text1"/>
          <w:sz w:val="18"/>
          <w:szCs w:val="18"/>
          <w:lang w:eastAsia="en-GB"/>
        </w:rPr>
        <w:t>As a leave of absence will only be granted in exceptional circumstances, it is unlikely a leave of absence will be granted for the purposes of a family holiday.</w:t>
      </w:r>
    </w:p>
    <w:p w14:paraId="1FEB2A5C" w14:textId="77777777" w:rsidR="00D57810" w:rsidRPr="006866F5" w:rsidRDefault="00D57810" w:rsidP="006866F5">
      <w:pPr>
        <w:pStyle w:val="ListParagraph"/>
        <w:ind w:left="-567" w:right="-613" w:hanging="426"/>
        <w:rPr>
          <w:color w:val="000000" w:themeColor="text1"/>
          <w:sz w:val="6"/>
          <w:szCs w:val="6"/>
          <w:lang w:eastAsia="en-GB"/>
        </w:rPr>
      </w:pPr>
    </w:p>
    <w:p w14:paraId="7AEE9A66" w14:textId="77777777" w:rsidR="00D57810" w:rsidRPr="006866F5" w:rsidRDefault="00BF452F" w:rsidP="006866F5">
      <w:pPr>
        <w:pStyle w:val="ListParagraph"/>
        <w:numPr>
          <w:ilvl w:val="0"/>
          <w:numId w:val="2"/>
        </w:numPr>
        <w:spacing w:after="120" w:line="240" w:lineRule="auto"/>
        <w:ind w:left="-567" w:right="-613" w:hanging="426"/>
        <w:jc w:val="both"/>
        <w:rPr>
          <w:rFonts w:ascii="Times New Roman" w:eastAsia="Times New Roman" w:hAnsi="Times New Roman"/>
          <w:color w:val="000000" w:themeColor="text1"/>
          <w:sz w:val="18"/>
          <w:szCs w:val="18"/>
          <w:lang w:eastAsia="en-GB"/>
        </w:rPr>
      </w:pPr>
      <w:r w:rsidRPr="006866F5">
        <w:rPr>
          <w:color w:val="000000" w:themeColor="text1"/>
          <w:sz w:val="18"/>
          <w:szCs w:val="18"/>
          <w:lang w:eastAsia="en-GB"/>
        </w:rPr>
        <w:t xml:space="preserve">The school considers each application for term-time absence individually, </w:t>
      </w:r>
      <w:proofErr w:type="gramStart"/>
      <w:r w:rsidRPr="006866F5">
        <w:rPr>
          <w:color w:val="000000" w:themeColor="text1"/>
          <w:sz w:val="18"/>
          <w:szCs w:val="18"/>
          <w:lang w:eastAsia="en-GB"/>
        </w:rPr>
        <w:t>taking into account</w:t>
      </w:r>
      <w:proofErr w:type="gramEnd"/>
      <w:r w:rsidRPr="006866F5">
        <w:rPr>
          <w:color w:val="000000" w:themeColor="text1"/>
          <w:sz w:val="18"/>
          <w:szCs w:val="18"/>
          <w:lang w:eastAsia="en-GB"/>
        </w:rPr>
        <w:t xml:space="preserve"> the specific facts, circumstances and relevant background context behind the request. </w:t>
      </w:r>
    </w:p>
    <w:p w14:paraId="2EA63377" w14:textId="77777777" w:rsidR="00D57810" w:rsidRPr="006866F5" w:rsidRDefault="00D57810" w:rsidP="006866F5">
      <w:pPr>
        <w:pStyle w:val="ListParagraph"/>
        <w:ind w:left="-567" w:right="-613" w:hanging="426"/>
        <w:rPr>
          <w:color w:val="000000" w:themeColor="text1"/>
          <w:sz w:val="6"/>
          <w:szCs w:val="6"/>
          <w:lang w:eastAsia="en-GB"/>
        </w:rPr>
      </w:pPr>
    </w:p>
    <w:p w14:paraId="5285DA2E" w14:textId="44AB4E7B" w:rsidR="00E20590" w:rsidRPr="006866F5" w:rsidRDefault="00E20590" w:rsidP="006866F5">
      <w:pPr>
        <w:pStyle w:val="ListParagraph"/>
        <w:numPr>
          <w:ilvl w:val="0"/>
          <w:numId w:val="2"/>
        </w:numPr>
        <w:spacing w:after="120" w:line="240" w:lineRule="auto"/>
        <w:ind w:left="-567" w:right="-613" w:hanging="426"/>
        <w:jc w:val="both"/>
        <w:rPr>
          <w:rFonts w:ascii="Times New Roman" w:eastAsia="Times New Roman" w:hAnsi="Times New Roman"/>
          <w:color w:val="000000" w:themeColor="text1"/>
          <w:sz w:val="18"/>
          <w:szCs w:val="18"/>
          <w:lang w:eastAsia="en-GB"/>
        </w:rPr>
      </w:pPr>
      <w:r w:rsidRPr="006866F5">
        <w:rPr>
          <w:color w:val="000000" w:themeColor="text1"/>
          <w:sz w:val="18"/>
          <w:szCs w:val="18"/>
          <w:lang w:eastAsia="en-GB"/>
        </w:rPr>
        <w:t>Other valid reasons for authorised absence include (but are not limited to):</w:t>
      </w:r>
    </w:p>
    <w:p w14:paraId="74100407" w14:textId="77777777" w:rsidR="00E20590" w:rsidRPr="006866F5" w:rsidRDefault="00E20590" w:rsidP="006866F5">
      <w:pPr>
        <w:pStyle w:val="ListParagraph"/>
        <w:numPr>
          <w:ilvl w:val="0"/>
          <w:numId w:val="4"/>
        </w:numPr>
        <w:ind w:left="0" w:right="-613" w:hanging="284"/>
        <w:jc w:val="both"/>
        <w:rPr>
          <w:color w:val="000000" w:themeColor="text1"/>
          <w:sz w:val="18"/>
          <w:szCs w:val="18"/>
          <w:lang w:eastAsia="en-GB"/>
        </w:rPr>
      </w:pPr>
      <w:r w:rsidRPr="006866F5">
        <w:rPr>
          <w:color w:val="000000" w:themeColor="text1"/>
          <w:sz w:val="18"/>
          <w:szCs w:val="18"/>
          <w:lang w:eastAsia="en-GB"/>
        </w:rPr>
        <w:t>Illness (including mental-health illness) and medical/dental appointments (see sections 4.2 and 4.3 for more detail)</w:t>
      </w:r>
    </w:p>
    <w:p w14:paraId="25778146" w14:textId="77777777" w:rsidR="00E20590" w:rsidRPr="006866F5" w:rsidRDefault="00E20590" w:rsidP="006866F5">
      <w:pPr>
        <w:pStyle w:val="ListParagraph"/>
        <w:numPr>
          <w:ilvl w:val="0"/>
          <w:numId w:val="4"/>
        </w:numPr>
        <w:ind w:left="0" w:right="-613" w:hanging="284"/>
        <w:jc w:val="both"/>
        <w:rPr>
          <w:color w:val="000000" w:themeColor="text1"/>
          <w:sz w:val="18"/>
          <w:szCs w:val="18"/>
          <w:lang w:eastAsia="en-GB"/>
        </w:rPr>
      </w:pPr>
      <w:r w:rsidRPr="006866F5">
        <w:rPr>
          <w:color w:val="000000" w:themeColor="text1"/>
          <w:sz w:val="18"/>
          <w:szCs w:val="18"/>
          <w:lang w:eastAsia="en-GB"/>
        </w:rPr>
        <w:t>Religious observance – where the day is exclusively set apart for religious observance by the religious body to which the pupil’s parent(s) belong(s). If necessary, the school will seek advice from the parent’s religious body to confirm whether the day is set apart</w:t>
      </w:r>
    </w:p>
    <w:p w14:paraId="74A7104D" w14:textId="6EF25166" w:rsidR="00E20590" w:rsidRPr="006866F5" w:rsidRDefault="00E20590" w:rsidP="006866F5">
      <w:pPr>
        <w:pStyle w:val="ListParagraph"/>
        <w:numPr>
          <w:ilvl w:val="0"/>
          <w:numId w:val="4"/>
        </w:numPr>
        <w:ind w:left="0" w:right="-613" w:hanging="284"/>
        <w:jc w:val="both"/>
        <w:rPr>
          <w:color w:val="000000" w:themeColor="text1"/>
          <w:sz w:val="18"/>
          <w:szCs w:val="18"/>
          <w:lang w:eastAsia="en-GB"/>
        </w:rPr>
      </w:pPr>
      <w:r w:rsidRPr="006866F5">
        <w:rPr>
          <w:color w:val="000000" w:themeColor="text1"/>
          <w:sz w:val="18"/>
          <w:szCs w:val="18"/>
          <w:lang w:eastAsia="en-GB"/>
        </w:rPr>
        <w:t>Parent(s) travelling for occupational purposes – this covers Roma, English and Welsh gypsies, Irish and Scottish travellers, showmen (fairground people) and circus people, bargees (occupational boat dwellers) and new travellers. Absence may be authorised only when a traveller family is known to be travelling for occupational purposes and has agreed this with the school, but it is not known whether the pupil is attending educational provision</w:t>
      </w:r>
      <w:r w:rsidR="00385C0E" w:rsidRPr="006866F5">
        <w:rPr>
          <w:color w:val="000000" w:themeColor="text1"/>
          <w:sz w:val="18"/>
          <w:szCs w:val="18"/>
          <w:lang w:eastAsia="en-GB"/>
        </w:rPr>
        <w:t>.</w:t>
      </w:r>
    </w:p>
    <w:p w14:paraId="49563725" w14:textId="0C5D3621" w:rsidR="00690DBD" w:rsidRPr="006866F5" w:rsidRDefault="00690DBD" w:rsidP="006866F5">
      <w:pPr>
        <w:ind w:left="-567" w:right="-613" w:hanging="426"/>
        <w:jc w:val="center"/>
        <w:rPr>
          <w:b/>
          <w:bCs/>
          <w:color w:val="000000" w:themeColor="text1"/>
          <w:sz w:val="18"/>
          <w:szCs w:val="18"/>
          <w:u w:val="single"/>
          <w:lang w:eastAsia="en-GB"/>
        </w:rPr>
      </w:pPr>
      <w:r w:rsidRPr="006866F5">
        <w:rPr>
          <w:b/>
          <w:bCs/>
          <w:color w:val="000000" w:themeColor="text1"/>
          <w:sz w:val="18"/>
          <w:szCs w:val="18"/>
          <w:u w:val="single"/>
          <w:lang w:eastAsia="en-GB"/>
        </w:rPr>
        <w:t xml:space="preserve">Penalty </w:t>
      </w:r>
      <w:r w:rsidR="00385C0E" w:rsidRPr="006866F5">
        <w:rPr>
          <w:b/>
          <w:bCs/>
          <w:color w:val="000000" w:themeColor="text1"/>
          <w:sz w:val="18"/>
          <w:szCs w:val="18"/>
          <w:u w:val="single"/>
          <w:lang w:eastAsia="en-GB"/>
        </w:rPr>
        <w:t>N</w:t>
      </w:r>
      <w:r w:rsidRPr="006866F5">
        <w:rPr>
          <w:b/>
          <w:bCs/>
          <w:color w:val="000000" w:themeColor="text1"/>
          <w:sz w:val="18"/>
          <w:szCs w:val="18"/>
          <w:u w:val="single"/>
          <w:lang w:eastAsia="en-GB"/>
        </w:rPr>
        <w:t>otices</w:t>
      </w:r>
    </w:p>
    <w:p w14:paraId="0B8E72F1" w14:textId="77777777" w:rsidR="00690DBD" w:rsidRPr="006866F5" w:rsidRDefault="00690DBD" w:rsidP="006866F5">
      <w:pPr>
        <w:spacing w:after="120"/>
        <w:ind w:left="-993" w:right="-613"/>
        <w:jc w:val="both"/>
        <w:rPr>
          <w:color w:val="000000" w:themeColor="text1"/>
          <w:sz w:val="18"/>
          <w:szCs w:val="18"/>
          <w:lang w:eastAsia="en-GB"/>
        </w:rPr>
      </w:pPr>
      <w:r w:rsidRPr="006866F5">
        <w:rPr>
          <w:color w:val="000000" w:themeColor="text1"/>
          <w:sz w:val="18"/>
          <w:szCs w:val="18"/>
          <w:lang w:eastAsia="en-GB"/>
        </w:rPr>
        <w:t xml:space="preserve">The headteacher (or someone authorised by them), local authority or the police can fine parents for the unauthorised absence of their child from school, where the child is of compulsory school age, by issuing a penalty notice. </w:t>
      </w:r>
    </w:p>
    <w:p w14:paraId="72DC3BA0" w14:textId="77777777" w:rsidR="00690DBD" w:rsidRPr="006866F5" w:rsidRDefault="00690DBD" w:rsidP="006866F5">
      <w:pPr>
        <w:spacing w:after="120"/>
        <w:ind w:left="-993" w:right="-613"/>
        <w:jc w:val="both"/>
        <w:rPr>
          <w:color w:val="000000" w:themeColor="text1"/>
          <w:sz w:val="18"/>
          <w:szCs w:val="18"/>
          <w:lang w:eastAsia="en-GB"/>
        </w:rPr>
      </w:pPr>
      <w:r w:rsidRPr="006866F5">
        <w:rPr>
          <w:color w:val="000000" w:themeColor="text1"/>
          <w:sz w:val="18"/>
          <w:szCs w:val="18"/>
          <w:lang w:eastAsia="en-GB"/>
        </w:rPr>
        <w:t xml:space="preserve">If the school issues a penalty notice, it will check with the local authority before doing so and send it a copy of any penalty notice issued. </w:t>
      </w:r>
    </w:p>
    <w:p w14:paraId="05E84C2F" w14:textId="77777777" w:rsidR="00690DBD" w:rsidRPr="006866F5" w:rsidRDefault="00690DBD" w:rsidP="006866F5">
      <w:pPr>
        <w:spacing w:after="120"/>
        <w:ind w:left="-993" w:right="-613"/>
        <w:jc w:val="both"/>
        <w:rPr>
          <w:color w:val="000000" w:themeColor="text1"/>
          <w:sz w:val="18"/>
          <w:szCs w:val="18"/>
          <w:lang w:eastAsia="en-GB"/>
        </w:rPr>
      </w:pPr>
      <w:r w:rsidRPr="006866F5">
        <w:rPr>
          <w:color w:val="000000" w:themeColor="text1"/>
          <w:sz w:val="18"/>
          <w:szCs w:val="18"/>
          <w:lang w:eastAsia="en-GB"/>
        </w:rPr>
        <w:t xml:space="preserve">Before issuing a penalty notice, the school will consider the individual case, including: </w:t>
      </w:r>
    </w:p>
    <w:p w14:paraId="3BBF5FA5" w14:textId="7825E14F" w:rsidR="00690DBD" w:rsidRPr="006866F5" w:rsidRDefault="00690DBD" w:rsidP="006866F5">
      <w:pPr>
        <w:pStyle w:val="ListParagraph"/>
        <w:numPr>
          <w:ilvl w:val="0"/>
          <w:numId w:val="6"/>
        </w:numPr>
        <w:spacing w:after="120"/>
        <w:ind w:left="0" w:right="-613" w:hanging="284"/>
        <w:jc w:val="both"/>
        <w:rPr>
          <w:color w:val="000000" w:themeColor="text1"/>
          <w:sz w:val="18"/>
          <w:szCs w:val="18"/>
          <w:lang w:eastAsia="en-GB"/>
        </w:rPr>
      </w:pPr>
      <w:r w:rsidRPr="006866F5">
        <w:rPr>
          <w:color w:val="000000" w:themeColor="text1"/>
          <w:sz w:val="18"/>
          <w:szCs w:val="18"/>
          <w:lang w:eastAsia="en-GB"/>
        </w:rPr>
        <w:t>Whether the national threshold for considering a penalty notice has been met (10 sessions of unauthorised absence in a rolling period of 10 school weeks)</w:t>
      </w:r>
    </w:p>
    <w:p w14:paraId="37C51C1A" w14:textId="3F05AAFC" w:rsidR="00690DBD" w:rsidRPr="006866F5" w:rsidRDefault="00690DBD" w:rsidP="006866F5">
      <w:pPr>
        <w:pStyle w:val="ListParagraph"/>
        <w:numPr>
          <w:ilvl w:val="0"/>
          <w:numId w:val="6"/>
        </w:numPr>
        <w:spacing w:after="120"/>
        <w:ind w:left="0" w:right="-613" w:hanging="284"/>
        <w:jc w:val="both"/>
        <w:rPr>
          <w:color w:val="000000" w:themeColor="text1"/>
          <w:sz w:val="18"/>
          <w:szCs w:val="18"/>
          <w:lang w:eastAsia="en-GB"/>
        </w:rPr>
      </w:pPr>
      <w:r w:rsidRPr="006866F5">
        <w:rPr>
          <w:color w:val="000000" w:themeColor="text1"/>
          <w:sz w:val="18"/>
          <w:szCs w:val="18"/>
          <w:lang w:eastAsia="en-GB"/>
        </w:rPr>
        <w:t>Whether a penalty notice is the best available tool to improve attendance for that pupil</w:t>
      </w:r>
    </w:p>
    <w:p w14:paraId="1FD3DF26" w14:textId="1BD42AF8" w:rsidR="00690DBD" w:rsidRPr="006866F5" w:rsidRDefault="00690DBD" w:rsidP="006866F5">
      <w:pPr>
        <w:pStyle w:val="ListParagraph"/>
        <w:numPr>
          <w:ilvl w:val="0"/>
          <w:numId w:val="6"/>
        </w:numPr>
        <w:spacing w:after="120"/>
        <w:ind w:left="0" w:right="-613" w:hanging="284"/>
        <w:jc w:val="both"/>
        <w:rPr>
          <w:color w:val="000000" w:themeColor="text1"/>
          <w:sz w:val="18"/>
          <w:szCs w:val="18"/>
          <w:lang w:eastAsia="en-GB"/>
        </w:rPr>
      </w:pPr>
      <w:r w:rsidRPr="006866F5">
        <w:rPr>
          <w:color w:val="000000" w:themeColor="text1"/>
          <w:sz w:val="18"/>
          <w:szCs w:val="18"/>
          <w:lang w:eastAsia="en-GB"/>
        </w:rPr>
        <w:t>Whether further support, a notice to improve or another legal intervention would be a more appropriate solution</w:t>
      </w:r>
    </w:p>
    <w:p w14:paraId="1E247625" w14:textId="371D808A" w:rsidR="00690DBD" w:rsidRPr="006866F5" w:rsidRDefault="00690DBD" w:rsidP="006866F5">
      <w:pPr>
        <w:pStyle w:val="ListParagraph"/>
        <w:numPr>
          <w:ilvl w:val="0"/>
          <w:numId w:val="6"/>
        </w:numPr>
        <w:spacing w:after="120"/>
        <w:ind w:left="0" w:right="-613" w:hanging="284"/>
        <w:jc w:val="both"/>
        <w:rPr>
          <w:color w:val="000000" w:themeColor="text1"/>
          <w:sz w:val="18"/>
          <w:szCs w:val="18"/>
          <w:lang w:eastAsia="en-GB"/>
        </w:rPr>
      </w:pPr>
      <w:r w:rsidRPr="006866F5">
        <w:rPr>
          <w:color w:val="000000" w:themeColor="text1"/>
          <w:sz w:val="18"/>
          <w:szCs w:val="18"/>
          <w:lang w:eastAsia="en-GB"/>
        </w:rPr>
        <w:t>Whether any obligations that the school has under the Equality Act 2010 make issuing a penalty notice inappropriate</w:t>
      </w:r>
    </w:p>
    <w:p w14:paraId="77D52BE6" w14:textId="77777777" w:rsidR="00690DBD" w:rsidRPr="006866F5" w:rsidRDefault="00690DBD" w:rsidP="006866F5">
      <w:pPr>
        <w:spacing w:after="120"/>
        <w:ind w:left="-993" w:right="-613"/>
        <w:jc w:val="both"/>
        <w:rPr>
          <w:color w:val="000000" w:themeColor="text1"/>
          <w:sz w:val="18"/>
          <w:szCs w:val="18"/>
          <w:lang w:eastAsia="en-GB"/>
        </w:rPr>
      </w:pPr>
      <w:r w:rsidRPr="006866F5">
        <w:rPr>
          <w:color w:val="000000" w:themeColor="text1"/>
          <w:sz w:val="18"/>
          <w:szCs w:val="18"/>
          <w:lang w:eastAsia="en-GB"/>
        </w:rPr>
        <w:t>Each parent who is liable for the pupil’s offence(s) can be issued with a penalty notice, but this will usually only be the parent/parents who allowed the absence.</w:t>
      </w:r>
    </w:p>
    <w:p w14:paraId="48021B2D" w14:textId="77777777" w:rsidR="00690DBD" w:rsidRPr="006866F5" w:rsidRDefault="00690DBD" w:rsidP="006866F5">
      <w:pPr>
        <w:spacing w:after="120"/>
        <w:ind w:left="-993" w:right="-613"/>
        <w:jc w:val="both"/>
        <w:rPr>
          <w:color w:val="000000" w:themeColor="text1"/>
          <w:sz w:val="18"/>
          <w:szCs w:val="18"/>
          <w:lang w:eastAsia="en-GB"/>
        </w:rPr>
      </w:pPr>
      <w:r w:rsidRPr="006866F5">
        <w:rPr>
          <w:color w:val="000000" w:themeColor="text1"/>
          <w:sz w:val="18"/>
          <w:szCs w:val="18"/>
          <w:lang w:eastAsia="en-GB"/>
        </w:rPr>
        <w:t>The payment must be made directly to the local authority, regardless of who issues the notice. If the payment has not been made after 28 days, the local authority can decide whether to prosecute or withdraw the notice.</w:t>
      </w:r>
    </w:p>
    <w:p w14:paraId="13D97AAC" w14:textId="77777777" w:rsidR="00690DBD" w:rsidRPr="006866F5" w:rsidRDefault="00690DBD" w:rsidP="006866F5">
      <w:pPr>
        <w:spacing w:after="120"/>
        <w:ind w:left="-993" w:right="-613"/>
        <w:jc w:val="both"/>
        <w:rPr>
          <w:color w:val="000000" w:themeColor="text1"/>
          <w:sz w:val="18"/>
          <w:szCs w:val="18"/>
          <w:lang w:eastAsia="en-GB"/>
        </w:rPr>
      </w:pPr>
      <w:r w:rsidRPr="006866F5">
        <w:rPr>
          <w:color w:val="000000" w:themeColor="text1"/>
          <w:sz w:val="18"/>
          <w:szCs w:val="18"/>
          <w:lang w:eastAsia="en-GB"/>
        </w:rPr>
        <w:t xml:space="preserve">If issued with a </w:t>
      </w:r>
      <w:r w:rsidRPr="006866F5">
        <w:rPr>
          <w:b/>
          <w:bCs/>
          <w:color w:val="000000" w:themeColor="text1"/>
          <w:sz w:val="18"/>
          <w:szCs w:val="18"/>
          <w:lang w:eastAsia="en-GB"/>
        </w:rPr>
        <w:t>first</w:t>
      </w:r>
      <w:r w:rsidRPr="006866F5">
        <w:rPr>
          <w:color w:val="000000" w:themeColor="text1"/>
          <w:sz w:val="18"/>
          <w:szCs w:val="18"/>
          <w:lang w:eastAsia="en-GB"/>
        </w:rPr>
        <w:t xml:space="preserve"> penalty notice, the parent must pay £80 within 21 days, or £160 within 28 days.</w:t>
      </w:r>
    </w:p>
    <w:p w14:paraId="1943CC7D" w14:textId="77777777" w:rsidR="00690DBD" w:rsidRPr="006866F5" w:rsidRDefault="00690DBD" w:rsidP="006866F5">
      <w:pPr>
        <w:spacing w:after="120"/>
        <w:ind w:left="-993" w:right="-613"/>
        <w:jc w:val="both"/>
        <w:rPr>
          <w:color w:val="000000" w:themeColor="text1"/>
          <w:sz w:val="18"/>
          <w:szCs w:val="18"/>
          <w:lang w:eastAsia="en-GB"/>
        </w:rPr>
      </w:pPr>
      <w:r w:rsidRPr="006866F5">
        <w:rPr>
          <w:color w:val="000000" w:themeColor="text1"/>
          <w:sz w:val="18"/>
          <w:szCs w:val="18"/>
          <w:lang w:eastAsia="en-GB"/>
        </w:rPr>
        <w:t xml:space="preserve">If a </w:t>
      </w:r>
      <w:r w:rsidRPr="006866F5">
        <w:rPr>
          <w:b/>
          <w:bCs/>
          <w:color w:val="000000" w:themeColor="text1"/>
          <w:sz w:val="18"/>
          <w:szCs w:val="18"/>
          <w:lang w:eastAsia="en-GB"/>
        </w:rPr>
        <w:t>second</w:t>
      </w:r>
      <w:r w:rsidRPr="006866F5">
        <w:rPr>
          <w:color w:val="000000" w:themeColor="text1"/>
          <w:sz w:val="18"/>
          <w:szCs w:val="18"/>
          <w:lang w:eastAsia="en-GB"/>
        </w:rPr>
        <w:t xml:space="preserve"> penalty notice is issued to the same parent in respect of the same pupil, the parent must pay £160 if paid within 28 days. </w:t>
      </w:r>
    </w:p>
    <w:p w14:paraId="27A2B9BC" w14:textId="53CA0990" w:rsidR="0042199B" w:rsidRPr="006866F5" w:rsidRDefault="00690DBD" w:rsidP="006866F5">
      <w:pPr>
        <w:spacing w:after="120"/>
        <w:ind w:left="-993" w:right="-613"/>
        <w:jc w:val="both"/>
        <w:rPr>
          <w:color w:val="000000" w:themeColor="text1"/>
          <w:sz w:val="18"/>
          <w:szCs w:val="18"/>
          <w:lang w:eastAsia="en-GB"/>
        </w:rPr>
      </w:pPr>
      <w:r w:rsidRPr="006866F5">
        <w:rPr>
          <w:color w:val="000000" w:themeColor="text1"/>
          <w:sz w:val="18"/>
          <w:szCs w:val="18"/>
          <w:lang w:eastAsia="en-GB"/>
        </w:rPr>
        <w:t xml:space="preserve">A </w:t>
      </w:r>
      <w:r w:rsidRPr="006866F5">
        <w:rPr>
          <w:b/>
          <w:bCs/>
          <w:color w:val="000000" w:themeColor="text1"/>
          <w:sz w:val="18"/>
          <w:szCs w:val="18"/>
          <w:lang w:eastAsia="en-GB"/>
        </w:rPr>
        <w:t>third</w:t>
      </w:r>
      <w:r w:rsidRPr="006866F5">
        <w:rPr>
          <w:color w:val="000000" w:themeColor="text1"/>
          <w:sz w:val="18"/>
          <w:szCs w:val="18"/>
          <w:lang w:eastAsia="en-GB"/>
        </w:rPr>
        <w:t xml:space="preserve"> penalty notice cannot be issued to the same parent in respect of the same child within 3 years of the date of the issue of the first penalty notice. In a case where the national threshold is met for a third time within those 3 years, alternative action will be taken instead</w:t>
      </w:r>
      <w:r w:rsidR="006032B0" w:rsidRPr="006866F5">
        <w:rPr>
          <w:color w:val="000000" w:themeColor="text1"/>
          <w:sz w:val="18"/>
          <w:szCs w:val="18"/>
          <w:lang w:eastAsia="en-GB"/>
        </w:rPr>
        <w:t>.</w:t>
      </w:r>
    </w:p>
    <w:sectPr w:rsidR="0042199B" w:rsidRPr="006866F5" w:rsidSect="002950FA">
      <w:pgSz w:w="11906" w:h="16838"/>
      <w:pgMar w:top="680" w:right="1440" w:bottom="22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7.5pt;height:7.5pt" o:bullet="t">
        <v:imagedata r:id="rId1" o:title=""/>
      </v:shape>
    </w:pict>
  </w:numPicBullet>
  <w:abstractNum w:abstractNumId="0" w15:restartNumberingAfterBreak="0">
    <w:nsid w:val="00000011"/>
    <w:multiLevelType w:val="hybridMultilevel"/>
    <w:tmpl w:val="00000011"/>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1A3E6124"/>
    <w:multiLevelType w:val="hybridMultilevel"/>
    <w:tmpl w:val="37C277A2"/>
    <w:lvl w:ilvl="0" w:tplc="150CBD4C">
      <w:start w:val="1"/>
      <w:numFmt w:val="decimal"/>
      <w:lvlText w:val="%1."/>
      <w:lvlJc w:val="left"/>
      <w:pPr>
        <w:ind w:left="-207" w:hanging="360"/>
      </w:pPr>
      <w:rPr>
        <w:rFonts w:asciiTheme="minorHAnsi" w:hAnsiTheme="minorHAnsi" w:cstheme="minorHAnsi" w:hint="default"/>
        <w:sz w:val="16"/>
        <w:szCs w:val="12"/>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 w15:restartNumberingAfterBreak="0">
    <w:nsid w:val="341E28E4"/>
    <w:multiLevelType w:val="hybridMultilevel"/>
    <w:tmpl w:val="0CFEBF64"/>
    <w:lvl w:ilvl="0" w:tplc="D0E8F7F2">
      <w:start w:val="1"/>
      <w:numFmt w:val="bullet"/>
      <w:lvlText w:val=""/>
      <w:lvlJc w:val="left"/>
      <w:pPr>
        <w:ind w:left="-207" w:hanging="360"/>
      </w:pPr>
      <w:rPr>
        <w:rFonts w:ascii="Symbol" w:hAnsi="Symbol" w:hint="default"/>
        <w:sz w:val="18"/>
        <w:szCs w:val="14"/>
      </w:rPr>
    </w:lvl>
    <w:lvl w:ilvl="1" w:tplc="FFFFFFFF" w:tentative="1">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3" w15:restartNumberingAfterBreak="0">
    <w:nsid w:val="559F050A"/>
    <w:multiLevelType w:val="hybridMultilevel"/>
    <w:tmpl w:val="E0584C38"/>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4" w15:restartNumberingAfterBreak="0">
    <w:nsid w:val="59EE5768"/>
    <w:multiLevelType w:val="hybridMultilevel"/>
    <w:tmpl w:val="D8B63FA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7C2E4F36"/>
    <w:multiLevelType w:val="hybridMultilevel"/>
    <w:tmpl w:val="566A86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5116594">
    <w:abstractNumId w:val="5"/>
  </w:num>
  <w:num w:numId="2" w16cid:durableId="87819345">
    <w:abstractNumId w:val="1"/>
  </w:num>
  <w:num w:numId="3" w16cid:durableId="253364084">
    <w:abstractNumId w:val="0"/>
  </w:num>
  <w:num w:numId="4" w16cid:durableId="1856770527">
    <w:abstractNumId w:val="2"/>
  </w:num>
  <w:num w:numId="5" w16cid:durableId="1228032630">
    <w:abstractNumId w:val="3"/>
  </w:num>
  <w:num w:numId="6" w16cid:durableId="7768733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E10"/>
    <w:rsid w:val="0007438A"/>
    <w:rsid w:val="00104420"/>
    <w:rsid w:val="00195308"/>
    <w:rsid w:val="001B049A"/>
    <w:rsid w:val="001F1F10"/>
    <w:rsid w:val="00210D83"/>
    <w:rsid w:val="00270116"/>
    <w:rsid w:val="002950FA"/>
    <w:rsid w:val="002C44CA"/>
    <w:rsid w:val="002F3192"/>
    <w:rsid w:val="003022A1"/>
    <w:rsid w:val="003339BF"/>
    <w:rsid w:val="00385C0E"/>
    <w:rsid w:val="0042199B"/>
    <w:rsid w:val="00436E62"/>
    <w:rsid w:val="00466E77"/>
    <w:rsid w:val="00477A19"/>
    <w:rsid w:val="004A0887"/>
    <w:rsid w:val="004C237A"/>
    <w:rsid w:val="004D11C8"/>
    <w:rsid w:val="0050047E"/>
    <w:rsid w:val="00525EE2"/>
    <w:rsid w:val="00542F8E"/>
    <w:rsid w:val="00550D6E"/>
    <w:rsid w:val="005E60CA"/>
    <w:rsid w:val="005F161B"/>
    <w:rsid w:val="00600566"/>
    <w:rsid w:val="006032B0"/>
    <w:rsid w:val="00612042"/>
    <w:rsid w:val="006650B1"/>
    <w:rsid w:val="00676F28"/>
    <w:rsid w:val="006866F5"/>
    <w:rsid w:val="00690DBD"/>
    <w:rsid w:val="006C4EDF"/>
    <w:rsid w:val="006F0E7C"/>
    <w:rsid w:val="00746E10"/>
    <w:rsid w:val="007801E7"/>
    <w:rsid w:val="007C0FAC"/>
    <w:rsid w:val="008075AC"/>
    <w:rsid w:val="008220C0"/>
    <w:rsid w:val="0083783C"/>
    <w:rsid w:val="008651A1"/>
    <w:rsid w:val="008C18C5"/>
    <w:rsid w:val="008C660B"/>
    <w:rsid w:val="0091704E"/>
    <w:rsid w:val="00931EF7"/>
    <w:rsid w:val="00950C59"/>
    <w:rsid w:val="009E5AAE"/>
    <w:rsid w:val="00A20E2F"/>
    <w:rsid w:val="00AF6ADB"/>
    <w:rsid w:val="00B212B5"/>
    <w:rsid w:val="00B3115B"/>
    <w:rsid w:val="00BF0C0B"/>
    <w:rsid w:val="00BF452F"/>
    <w:rsid w:val="00C355AE"/>
    <w:rsid w:val="00C64EE3"/>
    <w:rsid w:val="00CD5380"/>
    <w:rsid w:val="00CF4890"/>
    <w:rsid w:val="00D158EC"/>
    <w:rsid w:val="00D25838"/>
    <w:rsid w:val="00D57810"/>
    <w:rsid w:val="00E20590"/>
    <w:rsid w:val="00F748E6"/>
    <w:rsid w:val="00FE2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4D20"/>
  <w15:chartTrackingRefBased/>
  <w15:docId w15:val="{48B1022C-A0D2-44F3-966E-96FABEB03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6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049A"/>
    <w:pPr>
      <w:ind w:left="720"/>
      <w:contextualSpacing/>
    </w:pPr>
  </w:style>
  <w:style w:type="character" w:styleId="Hyperlink">
    <w:name w:val="Hyperlink"/>
    <w:uiPriority w:val="99"/>
    <w:unhideWhenUsed/>
    <w:qFormat/>
    <w:rsid w:val="00C64EE3"/>
    <w:rPr>
      <w:color w:val="0072CC"/>
      <w:u w:val="single"/>
    </w:rPr>
  </w:style>
  <w:style w:type="character" w:styleId="UnresolvedMention">
    <w:name w:val="Unresolved Mention"/>
    <w:basedOn w:val="DefaultParagraphFont"/>
    <w:uiPriority w:val="99"/>
    <w:semiHidden/>
    <w:unhideWhenUsed/>
    <w:rsid w:val="00CF4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si/2024/208/made" TargetMode="External"/><Relationship Id="rId5" Type="http://schemas.openxmlformats.org/officeDocument/2006/relationships/styles" Target="styles.xml"/><Relationship Id="rId10" Type="http://schemas.openxmlformats.org/officeDocument/2006/relationships/hyperlink" Target="https://www.heckington.lincs.sch.uk/Policies.asp" TargetMode="External"/><Relationship Id="rId4" Type="http://schemas.openxmlformats.org/officeDocument/2006/relationships/numbering" Target="numbering.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FEA25E7D00441A7F566C322DBEDF6" ma:contentTypeVersion="16" ma:contentTypeDescription="Create a new document." ma:contentTypeScope="" ma:versionID="36fc3edf4ac26b48b2de3e3fb4920fd0">
  <xsd:schema xmlns:xsd="http://www.w3.org/2001/XMLSchema" xmlns:xs="http://www.w3.org/2001/XMLSchema" xmlns:p="http://schemas.microsoft.com/office/2006/metadata/properties" xmlns:ns2="7dfea46c-8719-47df-868e-44ab91d2f6fa" xmlns:ns3="83738e7f-9285-4e8d-b558-c5e64ee8bc64" targetNamespace="http://schemas.microsoft.com/office/2006/metadata/properties" ma:root="true" ma:fieldsID="f509992f7c07636b3f8a94e06dd426e2" ns2:_="" ns3:_="">
    <xsd:import namespace="7dfea46c-8719-47df-868e-44ab91d2f6fa"/>
    <xsd:import namespace="83738e7f-9285-4e8d-b558-c5e64ee8bc6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ea46c-8719-47df-868e-44ab91d2f6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11962b1-556f-465f-9fd1-53970cff3b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38e7f-9285-4e8d-b558-c5e64ee8bc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0fa6854-438c-449f-8d33-a34c04745e67}" ma:internalName="TaxCatchAll" ma:showField="CatchAllData" ma:web="83738e7f-9285-4e8d-b558-c5e64ee8bc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fea46c-8719-47df-868e-44ab91d2f6fa">
      <Terms xmlns="http://schemas.microsoft.com/office/infopath/2007/PartnerControls"/>
    </lcf76f155ced4ddcb4097134ff3c332f>
    <TaxCatchAll xmlns="83738e7f-9285-4e8d-b558-c5e64ee8bc64" xsi:nil="true"/>
  </documentManagement>
</p:properties>
</file>

<file path=customXml/itemProps1.xml><?xml version="1.0" encoding="utf-8"?>
<ds:datastoreItem xmlns:ds="http://schemas.openxmlformats.org/officeDocument/2006/customXml" ds:itemID="{2A66C8DC-33D2-4EF7-A984-769A7C24FAC9}"/>
</file>

<file path=customXml/itemProps2.xml><?xml version="1.0" encoding="utf-8"?>
<ds:datastoreItem xmlns:ds="http://schemas.openxmlformats.org/officeDocument/2006/customXml" ds:itemID="{D75F1F3A-3C5E-4570-8475-3DC0A48DD1F1}">
  <ds:schemaRefs>
    <ds:schemaRef ds:uri="http://schemas.microsoft.com/sharepoint/v3/contenttype/forms"/>
  </ds:schemaRefs>
</ds:datastoreItem>
</file>

<file path=customXml/itemProps3.xml><?xml version="1.0" encoding="utf-8"?>
<ds:datastoreItem xmlns:ds="http://schemas.openxmlformats.org/officeDocument/2006/customXml" ds:itemID="{58787B93-E876-4C42-BA2E-E78A4C060490}">
  <ds:schemaRefs>
    <ds:schemaRef ds:uri="http://schemas.microsoft.com/office/2006/metadata/properties"/>
    <ds:schemaRef ds:uri="http://schemas.microsoft.com/office/infopath/2007/PartnerControls"/>
    <ds:schemaRef ds:uri="733f0788-b84b-4559-a7bc-c93470b78353"/>
    <ds:schemaRef ds:uri="0e1e0320-429d-461d-93eb-58eff37ee448"/>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Ann-James</dc:creator>
  <cp:keywords/>
  <dc:description/>
  <cp:lastModifiedBy>Judith Bentley</cp:lastModifiedBy>
  <cp:revision>10</cp:revision>
  <cp:lastPrinted>2024-10-11T09:30:00Z</cp:lastPrinted>
  <dcterms:created xsi:type="dcterms:W3CDTF">2024-10-11T13:51:00Z</dcterms:created>
  <dcterms:modified xsi:type="dcterms:W3CDTF">2024-10-14T11:47:00Z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0x010100341FEA25E7D00441A7F566C322DBEDF6</vt:lpwstr>
  </property>
  <property fmtid="{D5CDD505-2E9C-101B-9397-08002B2CF9AE}" pid="3" name="MediaServiceImageTags">
    <vt:lpwstr/>
  </property>
</Properties>
</file>